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22861F" w:rsidR="001E41F3" w:rsidRDefault="006D0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3GPP TSG-SA WG2 Meeting</w:t>
      </w:r>
      <w:r w:rsidR="001E41F3">
        <w:rPr>
          <w:b/>
          <w:noProof/>
          <w:sz w:val="24"/>
        </w:rPr>
        <w:t xml:space="preserve"> #</w:t>
      </w:r>
      <w:r>
        <w:rPr>
          <w:b/>
          <w:noProof/>
          <w:sz w:val="24"/>
        </w:rPr>
        <w:t>154</w:t>
      </w:r>
      <w:r w:rsidR="001E41F3">
        <w:rPr>
          <w:b/>
          <w:i/>
          <w:noProof/>
          <w:sz w:val="28"/>
        </w:rPr>
        <w:tab/>
      </w:r>
      <w:r w:rsidR="00481F4A" w:rsidRPr="00481F4A">
        <w:rPr>
          <w:b/>
          <w:i/>
          <w:noProof/>
          <w:sz w:val="28"/>
        </w:rPr>
        <w:t>S2-2210236</w:t>
      </w:r>
      <w:r>
        <w:rPr>
          <w:b/>
          <w:i/>
          <w:noProof/>
          <w:sz w:val="28"/>
        </w:rPr>
        <w:t xml:space="preserve"> </w:t>
      </w:r>
    </w:p>
    <w:p w14:paraId="7CB45193" w14:textId="39B6E799" w:rsidR="001E41F3" w:rsidRDefault="006D0466" w:rsidP="005E2C44">
      <w:pPr>
        <w:pStyle w:val="CRCoverPage"/>
        <w:outlineLvl w:val="0"/>
        <w:rPr>
          <w:b/>
          <w:noProof/>
          <w:sz w:val="24"/>
        </w:rPr>
      </w:pPr>
      <w:r w:rsidRPr="006D0466"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France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bookmarkStart w:id="0" w:name="_Hlk91755148"/>
      <w:r>
        <w:rPr>
          <w:rFonts w:cs="Arial"/>
          <w:b/>
          <w:bCs/>
          <w:sz w:val="24"/>
        </w:rPr>
        <w:t>November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18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F6EB05" w:rsidR="001E41F3" w:rsidRPr="00410371" w:rsidRDefault="00815938" w:rsidP="006D046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D0466" w:rsidRPr="006D0466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924FED" w:rsidR="001E41F3" w:rsidRPr="00410371" w:rsidRDefault="00815938" w:rsidP="006D046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81F4A">
                <w:rPr>
                  <w:b/>
                  <w:noProof/>
                  <w:sz w:val="28"/>
                </w:rPr>
                <w:t>0554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1F274C" w:rsidR="001E41F3" w:rsidRPr="00410371" w:rsidRDefault="008159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D046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9FB9B" w:rsidR="001E41F3" w:rsidRPr="00410371" w:rsidRDefault="008159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51E5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B851E5">
                <w:rPr>
                  <w:b/>
                  <w:noProof/>
                  <w:sz w:val="28"/>
                  <w:lang w:eastAsia="ja-JP"/>
                </w:rPr>
                <w:t>7</w:t>
              </w:r>
              <w:r w:rsidR="006D0466">
                <w:rPr>
                  <w:b/>
                  <w:noProof/>
                  <w:sz w:val="28"/>
                </w:rPr>
                <w:t>.</w:t>
              </w:r>
              <w:r w:rsidR="00B851E5">
                <w:rPr>
                  <w:b/>
                  <w:noProof/>
                  <w:sz w:val="28"/>
                </w:rPr>
                <w:t>6</w:t>
              </w:r>
              <w:r w:rsidR="006D046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5FFE78" w:rsidR="00F25D98" w:rsidRDefault="006D04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E0380" w:rsidR="001E41F3" w:rsidRDefault="006D04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TS 23.288 Enhancement to Support AI/ML Data Transfer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AFB31B" w:rsidR="001E41F3" w:rsidRDefault="006D046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NTT DOCOMO, </w:t>
            </w:r>
            <w:r w:rsidR="00B17CE9"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BCAF2D" w:rsidR="001E41F3" w:rsidRDefault="00B637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SA2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EB93C" w:rsidR="001E41F3" w:rsidRDefault="007B2A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99B962" w:rsidR="001E41F3" w:rsidRDefault="00B637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8661E" w:rsidR="001E41F3" w:rsidRDefault="008159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637E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1FCCE6" w:rsidR="001E41F3" w:rsidRDefault="00B637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A055D7" w14:textId="265405BF" w:rsidR="00DC11DA" w:rsidRDefault="00F44A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 study phase, it is concluded for KI#5 </w:t>
            </w:r>
            <w:r w:rsidR="00717A35">
              <w:rPr>
                <w:noProof/>
              </w:rPr>
              <w:t xml:space="preserve">and more specifically for Solution #10 </w:t>
            </w:r>
            <w:r>
              <w:rPr>
                <w:noProof/>
              </w:rPr>
              <w:t xml:space="preserve">that </w:t>
            </w:r>
            <w:r w:rsidRPr="00E553A6">
              <w:rPr>
                <w:lang w:eastAsia="zh-CN"/>
              </w:rPr>
              <w:t>the</w:t>
            </w:r>
            <w:r w:rsidRPr="00F44A4C">
              <w:rPr>
                <w:i/>
                <w:iCs/>
                <w:lang w:eastAsia="zh-CN"/>
              </w:rPr>
              <w:t xml:space="preserve"> </w:t>
            </w:r>
            <w:r w:rsidRPr="00717A35">
              <w:rPr>
                <w:lang w:eastAsia="zh-CN"/>
              </w:rPr>
              <w:t>PCF uses the extended Analytics of NWDAF to derive the candidate time window(s) that may fulfil the requirements requested from AF</w:t>
            </w:r>
            <w:r>
              <w:rPr>
                <w:lang w:eastAsia="zh-CN"/>
              </w:rPr>
              <w:t>. This</w:t>
            </w:r>
            <w:r w:rsidR="00DC11DA">
              <w:rPr>
                <w:lang w:eastAsia="zh-CN"/>
              </w:rPr>
              <w:t xml:space="preserve"> </w:t>
            </w:r>
            <w:r w:rsidR="00717A35">
              <w:rPr>
                <w:lang w:eastAsia="zh-CN"/>
              </w:rPr>
              <w:t>CR proposes</w:t>
            </w:r>
            <w:r w:rsidR="00DC11DA">
              <w:rPr>
                <w:lang w:eastAsia="zh-CN"/>
              </w:rPr>
              <w:t xml:space="preserve"> a set of changes in TS 23.288 </w:t>
            </w:r>
            <w:r w:rsidR="00717A35">
              <w:rPr>
                <w:lang w:eastAsia="zh-CN"/>
              </w:rPr>
              <w:t xml:space="preserve">to </w:t>
            </w:r>
            <w:r w:rsidR="00DC11DA">
              <w:rPr>
                <w:lang w:eastAsia="zh-CN"/>
              </w:rPr>
              <w:t>provide the extended analytics</w:t>
            </w:r>
            <w:r w:rsidR="00717A35">
              <w:rPr>
                <w:lang w:eastAsia="zh-CN"/>
              </w:rPr>
              <w:t xml:space="preserve">, </w:t>
            </w:r>
            <w:r w:rsidR="00DC11DA">
              <w:rPr>
                <w:lang w:eastAsia="zh-CN"/>
              </w:rPr>
              <w:t xml:space="preserve">concluded </w:t>
            </w:r>
            <w:r w:rsidR="00717A35">
              <w:rPr>
                <w:lang w:eastAsia="zh-CN"/>
              </w:rPr>
              <w:t xml:space="preserve">in the study phase, </w:t>
            </w:r>
            <w:r w:rsidR="00DC11DA">
              <w:rPr>
                <w:lang w:eastAsia="zh-CN"/>
              </w:rPr>
              <w:t>as follows:</w:t>
            </w:r>
          </w:p>
          <w:p w14:paraId="14C679D4" w14:textId="77777777" w:rsidR="00DC11DA" w:rsidRPr="00DC11DA" w:rsidRDefault="00DC11DA" w:rsidP="00E553A6">
            <w:pPr>
              <w:pStyle w:val="CRCoverPage"/>
              <w:spacing w:after="0"/>
              <w:ind w:left="372"/>
              <w:rPr>
                <w:i/>
                <w:iCs/>
                <w:lang w:eastAsia="zh-CN"/>
              </w:rPr>
            </w:pPr>
            <w:r w:rsidRPr="00DC11DA">
              <w:rPr>
                <w:i/>
                <w:iCs/>
                <w:lang w:eastAsia="zh-CN"/>
              </w:rPr>
              <w:t xml:space="preserve">- </w:t>
            </w:r>
            <w:r w:rsidRPr="00DC11DA">
              <w:rPr>
                <w:i/>
                <w:iCs/>
                <w:lang w:eastAsia="zh-CN"/>
              </w:rPr>
              <w:tab/>
              <w:t xml:space="preserve">Overall Average and Maximum Packet Delay for UL/DL per UE per time </w:t>
            </w:r>
            <w:proofErr w:type="gramStart"/>
            <w:r w:rsidRPr="00DC11DA">
              <w:rPr>
                <w:i/>
                <w:iCs/>
                <w:lang w:eastAsia="zh-CN"/>
              </w:rPr>
              <w:t>window;</w:t>
            </w:r>
            <w:proofErr w:type="gramEnd"/>
          </w:p>
          <w:p w14:paraId="1D3C7835" w14:textId="77777777" w:rsidR="00DC11DA" w:rsidRPr="00DC11DA" w:rsidRDefault="00DC11DA" w:rsidP="00E553A6">
            <w:pPr>
              <w:pStyle w:val="CRCoverPage"/>
              <w:spacing w:after="0"/>
              <w:ind w:left="372"/>
              <w:rPr>
                <w:i/>
                <w:iCs/>
                <w:lang w:eastAsia="zh-CN"/>
              </w:rPr>
            </w:pPr>
            <w:r w:rsidRPr="00DC11DA">
              <w:rPr>
                <w:i/>
                <w:iCs/>
                <w:lang w:eastAsia="zh-CN"/>
              </w:rPr>
              <w:t>-</w:t>
            </w:r>
            <w:r w:rsidRPr="00DC11DA">
              <w:rPr>
                <w:i/>
                <w:iCs/>
                <w:lang w:eastAsia="zh-CN"/>
              </w:rPr>
              <w:tab/>
              <w:t xml:space="preserve">Overall Average and Maximum Packet Loss Rate for UL/DL per UE per time </w:t>
            </w:r>
            <w:proofErr w:type="gramStart"/>
            <w:r w:rsidRPr="00DC11DA">
              <w:rPr>
                <w:i/>
                <w:iCs/>
                <w:lang w:eastAsia="zh-CN"/>
              </w:rPr>
              <w:t>window;</w:t>
            </w:r>
            <w:proofErr w:type="gramEnd"/>
          </w:p>
          <w:p w14:paraId="708AA7DE" w14:textId="33DC59F4" w:rsidR="001E41F3" w:rsidRDefault="00DC11DA" w:rsidP="00E553A6">
            <w:pPr>
              <w:pStyle w:val="CRCoverPage"/>
              <w:spacing w:after="0"/>
              <w:ind w:left="372"/>
              <w:rPr>
                <w:noProof/>
              </w:rPr>
            </w:pPr>
            <w:r w:rsidRPr="00DC11DA">
              <w:rPr>
                <w:i/>
                <w:iCs/>
                <w:lang w:eastAsia="zh-CN"/>
              </w:rPr>
              <w:t>-</w:t>
            </w:r>
            <w:r w:rsidRPr="00DC11DA">
              <w:rPr>
                <w:i/>
                <w:iCs/>
                <w:lang w:eastAsia="zh-CN"/>
              </w:rPr>
              <w:tab/>
              <w:t>Overall Average, Minimum and Maximum Traffic rate for UL/DL per UE per time window.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F61FBD" w:rsidR="001E41F3" w:rsidRDefault="00DC11DA">
            <w:pPr>
              <w:pStyle w:val="CRCoverPage"/>
              <w:spacing w:after="0"/>
              <w:ind w:left="100"/>
              <w:rPr>
                <w:noProof/>
              </w:rPr>
            </w:pPr>
            <w:r w:rsidRPr="001C626F">
              <w:t xml:space="preserve">Updating </w:t>
            </w:r>
            <w:r w:rsidRPr="001C626F">
              <w:rPr>
                <w:noProof/>
                <w:lang w:eastAsia="ko-KR"/>
              </w:rPr>
              <w:t xml:space="preserve">Clause </w:t>
            </w:r>
            <w:r>
              <w:rPr>
                <w:noProof/>
                <w:lang w:eastAsia="ko-KR"/>
              </w:rPr>
              <w:t>6.</w:t>
            </w:r>
            <w:r w:rsidR="00717A35">
              <w:rPr>
                <w:noProof/>
                <w:lang w:eastAsia="ko-KR"/>
              </w:rPr>
              <w:t>14</w:t>
            </w:r>
            <w:r w:rsidRPr="001C626F">
              <w:rPr>
                <w:noProof/>
                <w:lang w:eastAsia="ko-KR"/>
              </w:rPr>
              <w:t xml:space="preserve"> </w:t>
            </w:r>
            <w:r w:rsidR="00717A35">
              <w:rPr>
                <w:noProof/>
                <w:lang w:eastAsia="ko-KR"/>
              </w:rPr>
              <w:t>DN</w:t>
            </w:r>
            <w:r>
              <w:rPr>
                <w:noProof/>
                <w:lang w:eastAsia="ko-KR"/>
              </w:rPr>
              <w:t xml:space="preserve"> Performance Analystics.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BF983C" w:rsidR="001E41F3" w:rsidRDefault="005E0D31">
            <w:pPr>
              <w:pStyle w:val="CRCoverPage"/>
              <w:spacing w:after="0"/>
              <w:ind w:left="100"/>
              <w:rPr>
                <w:noProof/>
              </w:rPr>
            </w:pPr>
            <w:r w:rsidRPr="005E0D31">
              <w:rPr>
                <w:lang w:eastAsia="zh-CN"/>
              </w:rPr>
              <w:t xml:space="preserve">PCF is not aware of </w:t>
            </w:r>
            <w:r w:rsidR="00E553A6">
              <w:rPr>
                <w:lang w:eastAsia="zh-CN"/>
              </w:rPr>
              <w:t xml:space="preserve">DN </w:t>
            </w:r>
            <w:r w:rsidRPr="005E0D31">
              <w:rPr>
                <w:lang w:eastAsia="zh-CN"/>
              </w:rPr>
              <w:t>performance in terms of the Average/Maximum packet delay/packet loss/traffic rate</w:t>
            </w:r>
            <w:r w:rsidR="00E553A6">
              <w:rPr>
                <w:lang w:eastAsia="zh-CN"/>
              </w:rPr>
              <w:t>,</w:t>
            </w:r>
            <w:r w:rsidRPr="005E0D31">
              <w:rPr>
                <w:lang w:eastAsia="zh-CN"/>
              </w:rPr>
              <w:t xml:space="preserve"> and consequently</w:t>
            </w:r>
            <w:r>
              <w:rPr>
                <w:lang w:eastAsia="zh-CN"/>
              </w:rPr>
              <w:t xml:space="preserve"> cannot derive candidate times windows that may fulfil AF request.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A874E" w:rsidR="001E41F3" w:rsidRDefault="005E0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17A35">
              <w:rPr>
                <w:noProof/>
              </w:rPr>
              <w:t>14</w:t>
            </w:r>
            <w:r w:rsidR="00304A2F">
              <w:rPr>
                <w:noProof/>
              </w:rPr>
              <w:t>.2, 6.14.3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56F53" w:rsidR="001E41F3" w:rsidRDefault="005E0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6C7F0E" w:rsidR="001E41F3" w:rsidRDefault="005E0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53319D" w:rsidR="001E41F3" w:rsidRDefault="005E0D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913999D" w:rsidR="001E41F3" w:rsidRDefault="005C6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B851E5">
              <w:rPr>
                <w:noProof/>
              </w:rPr>
              <w:t xml:space="preserve">xpected </w:t>
            </w:r>
            <w:r w:rsidR="001F630C">
              <w:rPr>
                <w:noProof/>
              </w:rPr>
              <w:t>WID is AIMLsys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E4827" w14:paraId="4FBC868D" w14:textId="77777777" w:rsidTr="00043484">
        <w:trPr>
          <w:trHeight w:val="390"/>
        </w:trPr>
        <w:tc>
          <w:tcPr>
            <w:tcW w:w="9628" w:type="dxa"/>
          </w:tcPr>
          <w:p w14:paraId="634456A3" w14:textId="48F5AC85" w:rsidR="007E4827" w:rsidRPr="009A5C76" w:rsidRDefault="007E4827" w:rsidP="00043484">
            <w:pPr>
              <w:spacing w:after="0"/>
              <w:jc w:val="center"/>
              <w:rPr>
                <w:sz w:val="32"/>
                <w:szCs w:val="32"/>
              </w:rPr>
            </w:pPr>
            <w:bookmarkStart w:id="2" w:name="_Toc114752281"/>
            <w:r w:rsidRPr="009A5C76">
              <w:rPr>
                <w:color w:val="FF0000"/>
                <w:sz w:val="32"/>
                <w:szCs w:val="32"/>
              </w:rPr>
              <w:lastRenderedPageBreak/>
              <w:t xml:space="preserve">***** </w:t>
            </w:r>
            <w:r w:rsidR="0002177F">
              <w:rPr>
                <w:color w:val="FF0000"/>
                <w:sz w:val="32"/>
                <w:szCs w:val="32"/>
              </w:rPr>
              <w:t>First</w:t>
            </w:r>
            <w:r w:rsidR="00D44628">
              <w:rPr>
                <w:color w:val="FF0000"/>
                <w:sz w:val="32"/>
                <w:szCs w:val="32"/>
              </w:rPr>
              <w:t xml:space="preserve"> </w:t>
            </w:r>
            <w:r w:rsidRPr="009A5C76">
              <w:rPr>
                <w:color w:val="FF0000"/>
                <w:sz w:val="32"/>
                <w:szCs w:val="32"/>
              </w:rPr>
              <w:t>Change *****</w:t>
            </w:r>
          </w:p>
        </w:tc>
      </w:tr>
    </w:tbl>
    <w:p w14:paraId="771F42D7" w14:textId="668FDB3C" w:rsidR="00717A35" w:rsidRDefault="00717A35" w:rsidP="00717A35">
      <w:pPr>
        <w:pStyle w:val="Heading3"/>
      </w:pPr>
      <w:bookmarkStart w:id="3" w:name="_Toc114752283"/>
      <w:bookmarkEnd w:id="2"/>
      <w:r w:rsidRPr="00451DD7">
        <w:t>6.14.2</w:t>
      </w:r>
      <w:r w:rsidRPr="00451DD7">
        <w:tab/>
        <w:t>Input Data</w:t>
      </w:r>
      <w:bookmarkEnd w:id="3"/>
    </w:p>
    <w:p w14:paraId="05542A38" w14:textId="77777777" w:rsidR="00717A35" w:rsidRPr="00451DD7" w:rsidRDefault="00717A35" w:rsidP="00717A35">
      <w:r w:rsidRPr="00451DD7">
        <w:t>The data collected from the AF are defined in table 6.14.2-1</w:t>
      </w:r>
    </w:p>
    <w:p w14:paraId="08E4606B" w14:textId="77777777" w:rsidR="00717A35" w:rsidRPr="00451DD7" w:rsidRDefault="00717A35" w:rsidP="00717A35">
      <w:pPr>
        <w:pStyle w:val="TH"/>
      </w:pPr>
      <w:r w:rsidRPr="00451DD7">
        <w:t>Table 6.14.2-1: Performance Data from AF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7"/>
        <w:gridCol w:w="1418"/>
        <w:gridCol w:w="4725"/>
      </w:tblGrid>
      <w:tr w:rsidR="00717A35" w:rsidRPr="00451DD7" w14:paraId="5D6F299D" w14:textId="77777777" w:rsidTr="00A9104F">
        <w:trPr>
          <w:cantSplit/>
          <w:jc w:val="center"/>
        </w:trPr>
        <w:tc>
          <w:tcPr>
            <w:tcW w:w="3307" w:type="dxa"/>
          </w:tcPr>
          <w:p w14:paraId="3C539395" w14:textId="77777777" w:rsidR="00717A35" w:rsidRPr="00451DD7" w:rsidRDefault="00717A35" w:rsidP="00A9104F">
            <w:pPr>
              <w:pStyle w:val="TAH"/>
            </w:pPr>
            <w:r w:rsidRPr="00451DD7">
              <w:t>Information</w:t>
            </w:r>
          </w:p>
        </w:tc>
        <w:tc>
          <w:tcPr>
            <w:tcW w:w="1418" w:type="dxa"/>
          </w:tcPr>
          <w:p w14:paraId="6D518322" w14:textId="77777777" w:rsidR="00717A35" w:rsidRPr="00451DD7" w:rsidRDefault="00717A35" w:rsidP="00A9104F">
            <w:pPr>
              <w:pStyle w:val="TAH"/>
            </w:pPr>
            <w:r w:rsidRPr="00451DD7">
              <w:t>Source</w:t>
            </w:r>
          </w:p>
        </w:tc>
        <w:tc>
          <w:tcPr>
            <w:tcW w:w="4725" w:type="dxa"/>
          </w:tcPr>
          <w:p w14:paraId="6B209E8B" w14:textId="77777777" w:rsidR="00717A35" w:rsidRPr="00451DD7" w:rsidRDefault="00717A35" w:rsidP="00A9104F">
            <w:pPr>
              <w:pStyle w:val="TAH"/>
            </w:pPr>
            <w:r w:rsidRPr="00451DD7">
              <w:t>Description</w:t>
            </w:r>
          </w:p>
        </w:tc>
      </w:tr>
      <w:tr w:rsidR="00717A35" w:rsidRPr="00451DD7" w14:paraId="3CADBFE8" w14:textId="77777777" w:rsidTr="00A9104F">
        <w:trPr>
          <w:cantSplit/>
          <w:jc w:val="center"/>
        </w:trPr>
        <w:tc>
          <w:tcPr>
            <w:tcW w:w="3307" w:type="dxa"/>
          </w:tcPr>
          <w:p w14:paraId="0C9C5444" w14:textId="77777777" w:rsidR="00717A35" w:rsidRPr="00451DD7" w:rsidRDefault="00717A35" w:rsidP="00A9104F">
            <w:pPr>
              <w:pStyle w:val="TAL"/>
              <w:rPr>
                <w:rFonts w:eastAsia="MS Mincho" w:cs="Arial"/>
                <w:szCs w:val="18"/>
              </w:rPr>
            </w:pPr>
            <w:r w:rsidRPr="00451DD7">
              <w:t>UE identifier</w:t>
            </w:r>
          </w:p>
        </w:tc>
        <w:tc>
          <w:tcPr>
            <w:tcW w:w="1418" w:type="dxa"/>
          </w:tcPr>
          <w:p w14:paraId="64595B37" w14:textId="77777777" w:rsidR="00717A35" w:rsidRPr="00451DD7" w:rsidRDefault="00717A35" w:rsidP="00A9104F">
            <w:pPr>
              <w:pStyle w:val="TAC"/>
            </w:pPr>
            <w:r w:rsidRPr="00451DD7">
              <w:t>AF</w:t>
            </w:r>
          </w:p>
        </w:tc>
        <w:tc>
          <w:tcPr>
            <w:tcW w:w="4725" w:type="dxa"/>
          </w:tcPr>
          <w:p w14:paraId="530D34C1" w14:textId="77777777" w:rsidR="00717A35" w:rsidRPr="00451DD7" w:rsidRDefault="00717A35" w:rsidP="00A9104F">
            <w:pPr>
              <w:pStyle w:val="TAL"/>
              <w:rPr>
                <w:rFonts w:cs="Arial"/>
                <w:szCs w:val="18"/>
              </w:rPr>
            </w:pPr>
            <w:r w:rsidRPr="00451DD7">
              <w:t>IP address of the UE at the time the measurements was made.</w:t>
            </w:r>
          </w:p>
        </w:tc>
      </w:tr>
      <w:tr w:rsidR="00717A35" w:rsidRPr="00451DD7" w14:paraId="381979D5" w14:textId="77777777" w:rsidTr="00A9104F">
        <w:trPr>
          <w:cantSplit/>
          <w:jc w:val="center"/>
        </w:trPr>
        <w:tc>
          <w:tcPr>
            <w:tcW w:w="3307" w:type="dxa"/>
          </w:tcPr>
          <w:p w14:paraId="70A8016B" w14:textId="77777777" w:rsidR="00717A35" w:rsidRPr="00451DD7" w:rsidRDefault="00717A35" w:rsidP="00A9104F">
            <w:pPr>
              <w:pStyle w:val="TAL"/>
            </w:pPr>
            <w:r w:rsidRPr="00451DD7">
              <w:t>UE location</w:t>
            </w:r>
          </w:p>
        </w:tc>
        <w:tc>
          <w:tcPr>
            <w:tcW w:w="1418" w:type="dxa"/>
          </w:tcPr>
          <w:p w14:paraId="784B536A" w14:textId="77777777" w:rsidR="00717A35" w:rsidRPr="00451DD7" w:rsidRDefault="00717A35" w:rsidP="00A9104F">
            <w:pPr>
              <w:pStyle w:val="TAC"/>
            </w:pPr>
            <w:r w:rsidRPr="00451DD7">
              <w:t>AF</w:t>
            </w:r>
          </w:p>
        </w:tc>
        <w:tc>
          <w:tcPr>
            <w:tcW w:w="4725" w:type="dxa"/>
          </w:tcPr>
          <w:p w14:paraId="7CCBF8EC" w14:textId="77777777" w:rsidR="00717A35" w:rsidRPr="00451DD7" w:rsidRDefault="00717A35" w:rsidP="00A9104F">
            <w:pPr>
              <w:pStyle w:val="TAL"/>
              <w:rPr>
                <w:rFonts w:cs="Arial"/>
                <w:szCs w:val="18"/>
              </w:rPr>
            </w:pPr>
            <w:r w:rsidRPr="00451DD7">
              <w:t>The location of the UE when the performance measurement was made.</w:t>
            </w:r>
          </w:p>
        </w:tc>
      </w:tr>
      <w:tr w:rsidR="00717A35" w:rsidRPr="00451DD7" w14:paraId="3D893707" w14:textId="77777777" w:rsidTr="00A9104F">
        <w:trPr>
          <w:cantSplit/>
          <w:jc w:val="center"/>
        </w:trPr>
        <w:tc>
          <w:tcPr>
            <w:tcW w:w="3307" w:type="dxa"/>
          </w:tcPr>
          <w:p w14:paraId="4463C336" w14:textId="77777777" w:rsidR="00717A35" w:rsidRPr="00451DD7" w:rsidRDefault="00717A35" w:rsidP="00A9104F">
            <w:pPr>
              <w:pStyle w:val="TAL"/>
            </w:pPr>
            <w:r w:rsidRPr="00451DD7">
              <w:t>Application ID</w:t>
            </w:r>
          </w:p>
        </w:tc>
        <w:tc>
          <w:tcPr>
            <w:tcW w:w="1418" w:type="dxa"/>
          </w:tcPr>
          <w:p w14:paraId="4244B87F" w14:textId="77777777" w:rsidR="00717A35" w:rsidRPr="00451DD7" w:rsidRDefault="00717A35" w:rsidP="00A9104F">
            <w:pPr>
              <w:pStyle w:val="TAC"/>
            </w:pPr>
            <w:r w:rsidRPr="00451DD7">
              <w:t>AF</w:t>
            </w:r>
          </w:p>
        </w:tc>
        <w:tc>
          <w:tcPr>
            <w:tcW w:w="4725" w:type="dxa"/>
          </w:tcPr>
          <w:p w14:paraId="6166BDB8" w14:textId="77777777" w:rsidR="00717A35" w:rsidRPr="00451DD7" w:rsidRDefault="00717A35" w:rsidP="00A9104F">
            <w:pPr>
              <w:pStyle w:val="TAL"/>
            </w:pPr>
            <w:r w:rsidRPr="00451DD7">
              <w:t>To identify the service and support analytics per type of service (the desired level of service).</w:t>
            </w:r>
          </w:p>
        </w:tc>
      </w:tr>
      <w:tr w:rsidR="00717A35" w:rsidRPr="00451DD7" w14:paraId="7FEECAC5" w14:textId="77777777" w:rsidTr="00A9104F">
        <w:trPr>
          <w:cantSplit/>
          <w:jc w:val="center"/>
        </w:trPr>
        <w:tc>
          <w:tcPr>
            <w:tcW w:w="3307" w:type="dxa"/>
          </w:tcPr>
          <w:p w14:paraId="5410D2B2" w14:textId="77777777" w:rsidR="00717A35" w:rsidRPr="00451DD7" w:rsidRDefault="00717A35" w:rsidP="00A9104F">
            <w:pPr>
              <w:pStyle w:val="TAL"/>
            </w:pPr>
            <w:r w:rsidRPr="00451DD7">
              <w:t>IP filter information</w:t>
            </w:r>
          </w:p>
        </w:tc>
        <w:tc>
          <w:tcPr>
            <w:tcW w:w="1418" w:type="dxa"/>
          </w:tcPr>
          <w:p w14:paraId="246FD7A0" w14:textId="77777777" w:rsidR="00717A35" w:rsidRPr="00451DD7" w:rsidRDefault="00717A35" w:rsidP="00A9104F">
            <w:pPr>
              <w:pStyle w:val="TAC"/>
            </w:pPr>
            <w:r w:rsidRPr="00451DD7">
              <w:t>AF</w:t>
            </w:r>
          </w:p>
        </w:tc>
        <w:tc>
          <w:tcPr>
            <w:tcW w:w="4725" w:type="dxa"/>
          </w:tcPr>
          <w:p w14:paraId="71AFCA3F" w14:textId="77777777" w:rsidR="00717A35" w:rsidRPr="00451DD7" w:rsidRDefault="00717A35" w:rsidP="00A9104F">
            <w:pPr>
              <w:pStyle w:val="TAL"/>
            </w:pPr>
            <w:r w:rsidRPr="00451DD7">
              <w:t>Identify a service flow of the UE for the application.</w:t>
            </w:r>
          </w:p>
        </w:tc>
      </w:tr>
      <w:tr w:rsidR="00717A35" w:rsidRPr="00451DD7" w14:paraId="4E25ED68" w14:textId="77777777" w:rsidTr="00A9104F">
        <w:trPr>
          <w:cantSplit/>
          <w:jc w:val="center"/>
        </w:trPr>
        <w:tc>
          <w:tcPr>
            <w:tcW w:w="3307" w:type="dxa"/>
          </w:tcPr>
          <w:p w14:paraId="06E5D963" w14:textId="77777777" w:rsidR="00717A35" w:rsidRPr="00451DD7" w:rsidRDefault="00717A35" w:rsidP="00A9104F">
            <w:pPr>
              <w:pStyle w:val="TAL"/>
            </w:pPr>
            <w:r w:rsidRPr="00451DD7">
              <w:t>Locations of Application</w:t>
            </w:r>
          </w:p>
        </w:tc>
        <w:tc>
          <w:tcPr>
            <w:tcW w:w="1418" w:type="dxa"/>
          </w:tcPr>
          <w:p w14:paraId="3AD15B25" w14:textId="77777777" w:rsidR="00717A35" w:rsidRPr="00451DD7" w:rsidRDefault="00717A35" w:rsidP="00A9104F">
            <w:pPr>
              <w:pStyle w:val="TAC"/>
            </w:pPr>
            <w:r w:rsidRPr="00451DD7">
              <w:t>AF/NEF</w:t>
            </w:r>
          </w:p>
        </w:tc>
        <w:tc>
          <w:tcPr>
            <w:tcW w:w="4725" w:type="dxa"/>
          </w:tcPr>
          <w:p w14:paraId="0CA26C6B" w14:textId="77777777" w:rsidR="00717A35" w:rsidRPr="00451DD7" w:rsidRDefault="00717A35" w:rsidP="00A9104F">
            <w:pPr>
              <w:pStyle w:val="TAL"/>
            </w:pPr>
            <w:r w:rsidRPr="00451DD7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717A35" w:rsidRPr="00451DD7" w14:paraId="7C250A7B" w14:textId="77777777" w:rsidTr="00A9104F">
        <w:trPr>
          <w:cantSplit/>
          <w:jc w:val="center"/>
        </w:trPr>
        <w:tc>
          <w:tcPr>
            <w:tcW w:w="3307" w:type="dxa"/>
          </w:tcPr>
          <w:p w14:paraId="201192E3" w14:textId="77777777" w:rsidR="00717A35" w:rsidRPr="00451DD7" w:rsidRDefault="00717A35" w:rsidP="00A9104F">
            <w:pPr>
              <w:pStyle w:val="TAL"/>
            </w:pPr>
            <w:r w:rsidRPr="00451DD7">
              <w:t>Application Server Instance address</w:t>
            </w:r>
          </w:p>
        </w:tc>
        <w:tc>
          <w:tcPr>
            <w:tcW w:w="1418" w:type="dxa"/>
          </w:tcPr>
          <w:p w14:paraId="5D3CDBB7" w14:textId="77777777" w:rsidR="00717A35" w:rsidRPr="00451DD7" w:rsidRDefault="00717A35" w:rsidP="00A9104F">
            <w:pPr>
              <w:pStyle w:val="TAC"/>
            </w:pPr>
            <w:r w:rsidRPr="00451DD7">
              <w:t>AF/NEF</w:t>
            </w:r>
          </w:p>
        </w:tc>
        <w:tc>
          <w:tcPr>
            <w:tcW w:w="4725" w:type="dxa"/>
          </w:tcPr>
          <w:p w14:paraId="02C5DFBD" w14:textId="77777777" w:rsidR="00717A35" w:rsidRPr="00451DD7" w:rsidRDefault="00717A35" w:rsidP="00A9104F">
            <w:pPr>
              <w:pStyle w:val="TAL"/>
            </w:pPr>
            <w:r w:rsidRPr="00451DD7">
              <w:t>The IP address/FQDN of the Application Server that the UE had a communication session when the measurement was made.</w:t>
            </w:r>
          </w:p>
        </w:tc>
      </w:tr>
      <w:tr w:rsidR="00717A35" w:rsidRPr="00451DD7" w14:paraId="0324643E" w14:textId="77777777" w:rsidTr="00A9104F">
        <w:trPr>
          <w:cantSplit/>
          <w:jc w:val="center"/>
        </w:trPr>
        <w:tc>
          <w:tcPr>
            <w:tcW w:w="3307" w:type="dxa"/>
          </w:tcPr>
          <w:p w14:paraId="34101310" w14:textId="46C2F3A4" w:rsidR="00717A35" w:rsidRPr="00451DD7" w:rsidRDefault="007923ED" w:rsidP="00A9104F">
            <w:pPr>
              <w:pStyle w:val="TAL"/>
            </w:pPr>
            <w:ins w:id="4" w:author="DCM" w:date="2022-10-24T12:06:00Z">
              <w:r>
                <w:t>UL/DL</w:t>
              </w:r>
              <w:r w:rsidRPr="00451DD7">
                <w:t xml:space="preserve"> </w:t>
              </w:r>
            </w:ins>
            <w:r w:rsidR="00717A35" w:rsidRPr="00451DD7">
              <w:t>Performance Data</w:t>
            </w:r>
          </w:p>
        </w:tc>
        <w:tc>
          <w:tcPr>
            <w:tcW w:w="1418" w:type="dxa"/>
          </w:tcPr>
          <w:p w14:paraId="67B81976" w14:textId="77777777" w:rsidR="00717A35" w:rsidRPr="00451DD7" w:rsidRDefault="00717A35" w:rsidP="00A9104F">
            <w:pPr>
              <w:pStyle w:val="TAC"/>
            </w:pPr>
            <w:r w:rsidRPr="00451DD7">
              <w:t>AF</w:t>
            </w:r>
          </w:p>
        </w:tc>
        <w:tc>
          <w:tcPr>
            <w:tcW w:w="4725" w:type="dxa"/>
          </w:tcPr>
          <w:p w14:paraId="1CB5BD1B" w14:textId="654F4BA7" w:rsidR="00717A35" w:rsidRPr="00451DD7" w:rsidRDefault="00717A35" w:rsidP="00A9104F">
            <w:pPr>
              <w:pStyle w:val="TAL"/>
            </w:pPr>
            <w:r w:rsidRPr="00451DD7">
              <w:t xml:space="preserve">The performance associated with the communication session of the UE with an Application Server that </w:t>
            </w:r>
            <w:proofErr w:type="gramStart"/>
            <w:r w:rsidRPr="00451DD7">
              <w:t>includes:</w:t>
            </w:r>
            <w:proofErr w:type="gramEnd"/>
            <w:r w:rsidRPr="00451DD7">
              <w:t xml:space="preserve"> Average</w:t>
            </w:r>
            <w:ins w:id="5" w:author="DCM" w:date="2022-10-24T12:06:00Z">
              <w:r w:rsidR="007923ED">
                <w:t>/Maximum</w:t>
              </w:r>
            </w:ins>
            <w:r w:rsidRPr="00451DD7">
              <w:t xml:space="preserve"> Packet Delay, Average</w:t>
            </w:r>
            <w:ins w:id="6" w:author="DCM" w:date="2022-10-24T12:06:00Z">
              <w:r w:rsidR="007923ED">
                <w:t>/Maximum</w:t>
              </w:r>
            </w:ins>
            <w:r w:rsidRPr="00451DD7">
              <w:t xml:space="preserve"> Loss Rate and </w:t>
            </w:r>
            <w:ins w:id="7" w:author="DCM" w:date="2022-10-24T12:07:00Z">
              <w:r w:rsidR="007923ED" w:rsidRPr="009962C0">
                <w:t>Average/Minimum/Maximum</w:t>
              </w:r>
              <w:r w:rsidR="007923ED" w:rsidRPr="00451DD7">
                <w:t xml:space="preserve"> </w:t>
              </w:r>
            </w:ins>
            <w:r w:rsidRPr="00451DD7">
              <w:t>Throughput.</w:t>
            </w:r>
          </w:p>
        </w:tc>
      </w:tr>
      <w:tr w:rsidR="00E85120" w:rsidRPr="00451DD7" w14:paraId="7A27DBAA" w14:textId="77777777" w:rsidTr="00A9104F">
        <w:trPr>
          <w:cantSplit/>
          <w:jc w:val="center"/>
        </w:trPr>
        <w:tc>
          <w:tcPr>
            <w:tcW w:w="3307" w:type="dxa"/>
          </w:tcPr>
          <w:p w14:paraId="2626512D" w14:textId="77777777" w:rsidR="00E85120" w:rsidRPr="00451DD7" w:rsidRDefault="00E85120" w:rsidP="00E85120">
            <w:pPr>
              <w:pStyle w:val="TAL"/>
            </w:pPr>
            <w:r w:rsidRPr="00451DD7">
              <w:t>Timestamp</w:t>
            </w:r>
          </w:p>
        </w:tc>
        <w:tc>
          <w:tcPr>
            <w:tcW w:w="1418" w:type="dxa"/>
          </w:tcPr>
          <w:p w14:paraId="2704FD19" w14:textId="77777777" w:rsidR="00E85120" w:rsidRPr="00451DD7" w:rsidRDefault="00E85120" w:rsidP="00E85120">
            <w:pPr>
              <w:pStyle w:val="TAC"/>
            </w:pPr>
            <w:r w:rsidRPr="00451DD7">
              <w:t>AF</w:t>
            </w:r>
          </w:p>
        </w:tc>
        <w:tc>
          <w:tcPr>
            <w:tcW w:w="4725" w:type="dxa"/>
          </w:tcPr>
          <w:p w14:paraId="056E7915" w14:textId="77777777" w:rsidR="00E85120" w:rsidRPr="00451DD7" w:rsidRDefault="00E85120" w:rsidP="00E85120">
            <w:pPr>
              <w:pStyle w:val="TAL"/>
            </w:pPr>
            <w:r w:rsidRPr="00451DD7">
              <w:t>A time stamp associated to the Performance Data provided by the AF.</w:t>
            </w:r>
          </w:p>
        </w:tc>
      </w:tr>
    </w:tbl>
    <w:p w14:paraId="6622FC12" w14:textId="77777777" w:rsidR="00717A35" w:rsidRPr="00451DD7" w:rsidRDefault="00717A35" w:rsidP="00717A35">
      <w:pPr>
        <w:pStyle w:val="FP"/>
        <w:rPr>
          <w:lang w:eastAsia="zh-CN"/>
        </w:rPr>
      </w:pPr>
    </w:p>
    <w:p w14:paraId="672D2D5B" w14:textId="77777777" w:rsidR="00717A35" w:rsidRPr="00451DD7" w:rsidRDefault="00717A35" w:rsidP="00717A35">
      <w:r w:rsidRPr="00451DD7">
        <w:t>The data collected by the SMF are described in table 6.4.2-2.</w:t>
      </w:r>
    </w:p>
    <w:p w14:paraId="4B31EEB3" w14:textId="77777777" w:rsidR="00717A35" w:rsidRPr="00451DD7" w:rsidRDefault="00717A35" w:rsidP="00717A35">
      <w:r w:rsidRPr="00451DD7">
        <w:t>The NWDAF subscribes to network data as defined in clause 6.4.2.</w:t>
      </w:r>
    </w:p>
    <w:p w14:paraId="559F1F6B" w14:textId="77777777" w:rsidR="00717A35" w:rsidRPr="00451DD7" w:rsidRDefault="00717A35" w:rsidP="00717A35">
      <w:r w:rsidRPr="00451DD7">
        <w:t>Data may be collected from OAM as described in table 6.4.2-3 by using the services provided by OAM as described in clause 6.2.3.</w:t>
      </w:r>
    </w:p>
    <w:p w14:paraId="54853645" w14:textId="77777777" w:rsidR="00717A35" w:rsidRPr="00451DD7" w:rsidRDefault="00717A35" w:rsidP="00717A35">
      <w:r w:rsidRPr="00451DD7">
        <w:t>The Event Filters for the service data collection from SMF, AMF and AF are defined in TS 23.502 [3].</w:t>
      </w:r>
    </w:p>
    <w:p w14:paraId="157FCC36" w14:textId="331EC375" w:rsidR="00717A35" w:rsidRDefault="00717A35" w:rsidP="00717A35">
      <w:r w:rsidRPr="00451DD7">
        <w:t xml:space="preserve">The timestamps are provided by each NF to allow correlation of QoS and traffic KPIs. The clock reference </w:t>
      </w:r>
      <w:proofErr w:type="gramStart"/>
      <w:r w:rsidRPr="00451DD7">
        <w:t>is able to</w:t>
      </w:r>
      <w:proofErr w:type="gramEnd"/>
      <w:r w:rsidRPr="00451DD7">
        <w:t xml:space="preserve"> know the accuracy of the time and correlate the time series of the data retrieved from each NF.</w:t>
      </w:r>
    </w:p>
    <w:p w14:paraId="3E3D282F" w14:textId="77777777" w:rsidR="0002177F" w:rsidRDefault="0002177F" w:rsidP="00717A3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51E5" w14:paraId="1D1CD394" w14:textId="77777777" w:rsidTr="00302CD5">
        <w:trPr>
          <w:trHeight w:val="390"/>
        </w:trPr>
        <w:tc>
          <w:tcPr>
            <w:tcW w:w="9628" w:type="dxa"/>
          </w:tcPr>
          <w:p w14:paraId="43AB4903" w14:textId="465D6B2E" w:rsidR="00B851E5" w:rsidRPr="009A5C76" w:rsidRDefault="00B851E5" w:rsidP="00302CD5">
            <w:pPr>
              <w:spacing w:after="0"/>
              <w:jc w:val="center"/>
              <w:rPr>
                <w:sz w:val="32"/>
                <w:szCs w:val="32"/>
              </w:rPr>
            </w:pPr>
            <w:r w:rsidRPr="009A5C76">
              <w:rPr>
                <w:color w:val="FF0000"/>
                <w:sz w:val="32"/>
                <w:szCs w:val="32"/>
              </w:rPr>
              <w:t xml:space="preserve">***** </w:t>
            </w:r>
            <w:r>
              <w:rPr>
                <w:color w:val="FF0000"/>
                <w:sz w:val="32"/>
                <w:szCs w:val="32"/>
              </w:rPr>
              <w:t xml:space="preserve">Next </w:t>
            </w:r>
            <w:r w:rsidRPr="009A5C76">
              <w:rPr>
                <w:color w:val="FF0000"/>
                <w:sz w:val="32"/>
                <w:szCs w:val="32"/>
              </w:rPr>
              <w:t>Change *****</w:t>
            </w:r>
          </w:p>
        </w:tc>
      </w:tr>
    </w:tbl>
    <w:p w14:paraId="62C9F09B" w14:textId="77777777" w:rsidR="00717A35" w:rsidRPr="00451DD7" w:rsidRDefault="00717A35" w:rsidP="00717A35">
      <w:pPr>
        <w:pStyle w:val="Heading3"/>
      </w:pPr>
      <w:bookmarkStart w:id="8" w:name="_Toc114752284"/>
      <w:r w:rsidRPr="00451DD7">
        <w:t>6.14.3</w:t>
      </w:r>
      <w:r w:rsidRPr="00451DD7">
        <w:tab/>
        <w:t>Output Analytics</w:t>
      </w:r>
      <w:bookmarkEnd w:id="8"/>
    </w:p>
    <w:p w14:paraId="481D7E7F" w14:textId="77777777" w:rsidR="00717A35" w:rsidRDefault="00717A35" w:rsidP="00717A35"/>
    <w:p w14:paraId="782064F7" w14:textId="7439F289" w:rsidR="00717A35" w:rsidRPr="00451DD7" w:rsidRDefault="00717A35" w:rsidP="00717A35">
      <w:r w:rsidRPr="00451DD7">
        <w:t>The DN performance analytics is shown in table 6.14.3-1 and table 6.14.3-2.</w:t>
      </w:r>
    </w:p>
    <w:p w14:paraId="0DCE3ED6" w14:textId="77777777" w:rsidR="00717A35" w:rsidRPr="00451DD7" w:rsidRDefault="00717A35" w:rsidP="00717A35">
      <w:pPr>
        <w:pStyle w:val="TH"/>
      </w:pPr>
      <w:r w:rsidRPr="00451DD7">
        <w:lastRenderedPageBreak/>
        <w:t>Table 6.14.3-1: DN service performance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717A35" w:rsidRPr="00451DD7" w14:paraId="2D07B758" w14:textId="77777777" w:rsidTr="00A9104F">
        <w:trPr>
          <w:cantSplit/>
          <w:jc w:val="center"/>
        </w:trPr>
        <w:tc>
          <w:tcPr>
            <w:tcW w:w="3425" w:type="dxa"/>
          </w:tcPr>
          <w:p w14:paraId="3C4D48D2" w14:textId="77777777" w:rsidR="00717A35" w:rsidRPr="00451DD7" w:rsidRDefault="00717A35" w:rsidP="00A9104F">
            <w:pPr>
              <w:pStyle w:val="TAH"/>
            </w:pPr>
            <w:r w:rsidRPr="00451DD7">
              <w:t>Information</w:t>
            </w:r>
          </w:p>
        </w:tc>
        <w:tc>
          <w:tcPr>
            <w:tcW w:w="6096" w:type="dxa"/>
          </w:tcPr>
          <w:p w14:paraId="7BEF7927" w14:textId="77777777" w:rsidR="00717A35" w:rsidRPr="00451DD7" w:rsidRDefault="00717A35" w:rsidP="00A9104F">
            <w:pPr>
              <w:pStyle w:val="TAH"/>
            </w:pPr>
            <w:r w:rsidRPr="00451DD7">
              <w:t>Description</w:t>
            </w:r>
          </w:p>
        </w:tc>
      </w:tr>
      <w:tr w:rsidR="00717A35" w:rsidRPr="00451DD7" w14:paraId="2DB5C4BC" w14:textId="77777777" w:rsidTr="00A9104F">
        <w:trPr>
          <w:cantSplit/>
          <w:jc w:val="center"/>
        </w:trPr>
        <w:tc>
          <w:tcPr>
            <w:tcW w:w="3425" w:type="dxa"/>
          </w:tcPr>
          <w:p w14:paraId="1C116D48" w14:textId="77777777" w:rsidR="00717A35" w:rsidRPr="00451DD7" w:rsidRDefault="00717A35" w:rsidP="00A9104F">
            <w:pPr>
              <w:pStyle w:val="TAL"/>
              <w:rPr>
                <w:rFonts w:eastAsia="MS Mincho"/>
              </w:rPr>
            </w:pPr>
            <w:r w:rsidRPr="00451DD7">
              <w:t>Application ID</w:t>
            </w:r>
          </w:p>
        </w:tc>
        <w:tc>
          <w:tcPr>
            <w:tcW w:w="6096" w:type="dxa"/>
          </w:tcPr>
          <w:p w14:paraId="639A337A" w14:textId="77777777" w:rsidR="00717A35" w:rsidRPr="00451DD7" w:rsidRDefault="00717A35" w:rsidP="00A9104F">
            <w:pPr>
              <w:pStyle w:val="TAL"/>
            </w:pPr>
            <w:r w:rsidRPr="00451DD7">
              <w:t>Identifies</w:t>
            </w:r>
            <w:r w:rsidRPr="00451DD7">
              <w:rPr>
                <w:rFonts w:eastAsia="SimSun"/>
                <w:lang w:eastAsia="zh-CN"/>
              </w:rPr>
              <w:t xml:space="preserve"> the application for which analytics information is provided.</w:t>
            </w:r>
          </w:p>
        </w:tc>
      </w:tr>
      <w:tr w:rsidR="00717A35" w:rsidRPr="00451DD7" w14:paraId="3D5FDC05" w14:textId="77777777" w:rsidTr="00A9104F">
        <w:trPr>
          <w:cantSplit/>
          <w:jc w:val="center"/>
        </w:trPr>
        <w:tc>
          <w:tcPr>
            <w:tcW w:w="3425" w:type="dxa"/>
          </w:tcPr>
          <w:p w14:paraId="31492BFA" w14:textId="77777777" w:rsidR="00717A35" w:rsidRPr="00451DD7" w:rsidRDefault="00717A35" w:rsidP="00A9104F">
            <w:pPr>
              <w:pStyle w:val="TAL"/>
            </w:pPr>
            <w:r w:rsidRPr="00451DD7">
              <w:t>S-NSSAI</w:t>
            </w:r>
          </w:p>
        </w:tc>
        <w:tc>
          <w:tcPr>
            <w:tcW w:w="6096" w:type="dxa"/>
          </w:tcPr>
          <w:p w14:paraId="5F28DAD4" w14:textId="77777777" w:rsidR="00717A35" w:rsidRPr="00451DD7" w:rsidRDefault="00717A35" w:rsidP="00A9104F">
            <w:pPr>
              <w:pStyle w:val="TAL"/>
            </w:pPr>
            <w:r w:rsidRPr="00451DD7">
              <w:rPr>
                <w:rFonts w:eastAsia="SimSun"/>
                <w:lang w:eastAsia="zh-CN"/>
              </w:rPr>
              <w:t>Identifies the Network Slice for which analytics information is provided. See note 1.</w:t>
            </w:r>
          </w:p>
        </w:tc>
      </w:tr>
      <w:tr w:rsidR="00717A35" w:rsidRPr="00451DD7" w14:paraId="38231617" w14:textId="77777777" w:rsidTr="00A9104F">
        <w:trPr>
          <w:cantSplit/>
          <w:jc w:val="center"/>
        </w:trPr>
        <w:tc>
          <w:tcPr>
            <w:tcW w:w="3425" w:type="dxa"/>
          </w:tcPr>
          <w:p w14:paraId="21887FF7" w14:textId="77777777" w:rsidR="00717A35" w:rsidRPr="00451DD7" w:rsidRDefault="00717A35" w:rsidP="00A9104F">
            <w:pPr>
              <w:pStyle w:val="TAL"/>
            </w:pPr>
            <w:r w:rsidRPr="00451DD7">
              <w:t>DNN</w:t>
            </w:r>
          </w:p>
        </w:tc>
        <w:tc>
          <w:tcPr>
            <w:tcW w:w="6096" w:type="dxa"/>
          </w:tcPr>
          <w:p w14:paraId="0CA1D989" w14:textId="77777777" w:rsidR="00717A35" w:rsidRPr="00451DD7" w:rsidRDefault="00717A35" w:rsidP="00A9104F">
            <w:pPr>
              <w:pStyle w:val="TAL"/>
            </w:pPr>
            <w:r w:rsidRPr="00451DD7">
              <w:t>Identifies the data network name (e.g. "internet") for which analytics information is provided</w:t>
            </w:r>
            <w:r w:rsidRPr="00451DD7">
              <w:rPr>
                <w:rFonts w:eastAsia="SimSun"/>
                <w:lang w:eastAsia="zh-CN"/>
              </w:rPr>
              <w:t>. See NOTE 1.</w:t>
            </w:r>
          </w:p>
        </w:tc>
      </w:tr>
      <w:tr w:rsidR="00717A35" w:rsidRPr="00451DD7" w14:paraId="2CBB34A6" w14:textId="77777777" w:rsidTr="00A9104F">
        <w:trPr>
          <w:cantSplit/>
          <w:jc w:val="center"/>
        </w:trPr>
        <w:tc>
          <w:tcPr>
            <w:tcW w:w="3425" w:type="dxa"/>
          </w:tcPr>
          <w:p w14:paraId="35134879" w14:textId="77777777" w:rsidR="00717A35" w:rsidRPr="00451DD7" w:rsidRDefault="00717A35" w:rsidP="00A9104F">
            <w:pPr>
              <w:pStyle w:val="TAL"/>
            </w:pPr>
            <w:r w:rsidRPr="00451DD7">
              <w:t>DN performance (0-x)</w:t>
            </w:r>
          </w:p>
        </w:tc>
        <w:tc>
          <w:tcPr>
            <w:tcW w:w="6096" w:type="dxa"/>
          </w:tcPr>
          <w:p w14:paraId="3FD014D0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>List of DN performances for the application.</w:t>
            </w:r>
          </w:p>
        </w:tc>
      </w:tr>
      <w:tr w:rsidR="00717A35" w:rsidRPr="00451DD7" w14:paraId="49805A72" w14:textId="77777777" w:rsidTr="00A9104F">
        <w:trPr>
          <w:cantSplit/>
          <w:jc w:val="center"/>
        </w:trPr>
        <w:tc>
          <w:tcPr>
            <w:tcW w:w="3425" w:type="dxa"/>
            <w:vAlign w:val="center"/>
          </w:tcPr>
          <w:p w14:paraId="24DF89EA" w14:textId="77777777" w:rsidR="00717A35" w:rsidRPr="00451DD7" w:rsidRDefault="00717A35" w:rsidP="00A9104F">
            <w:pPr>
              <w:pStyle w:val="TAL"/>
            </w:pPr>
            <w:r w:rsidRPr="00451DD7">
              <w:t xml:space="preserve">  &gt; Application Server Instance Address</w:t>
            </w:r>
          </w:p>
        </w:tc>
        <w:tc>
          <w:tcPr>
            <w:tcW w:w="6096" w:type="dxa"/>
            <w:vAlign w:val="center"/>
          </w:tcPr>
          <w:p w14:paraId="2EBAA608" w14:textId="77777777" w:rsidR="00717A35" w:rsidRPr="00451DD7" w:rsidRDefault="00717A35" w:rsidP="00A9104F">
            <w:pPr>
              <w:pStyle w:val="TAL"/>
            </w:pPr>
            <w:r w:rsidRPr="00451DD7">
              <w:t>Identifies the Application Server Instance (IP address/FQDN of the Application Server).</w:t>
            </w:r>
          </w:p>
        </w:tc>
      </w:tr>
      <w:tr w:rsidR="00717A35" w:rsidRPr="00451DD7" w14:paraId="3ECFF885" w14:textId="77777777" w:rsidTr="00A9104F">
        <w:trPr>
          <w:cantSplit/>
          <w:jc w:val="center"/>
        </w:trPr>
        <w:tc>
          <w:tcPr>
            <w:tcW w:w="3425" w:type="dxa"/>
          </w:tcPr>
          <w:p w14:paraId="5C1AA393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 xml:space="preserve">  &gt; Serving anchor UPF info</w:t>
            </w:r>
          </w:p>
        </w:tc>
        <w:tc>
          <w:tcPr>
            <w:tcW w:w="6096" w:type="dxa"/>
          </w:tcPr>
          <w:p w14:paraId="05022848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>The UPF ID/address/FQDN information for the involved anchor UPF</w:t>
            </w:r>
            <w:r w:rsidRPr="00451DD7">
              <w:rPr>
                <w:rFonts w:eastAsia="SimSun"/>
                <w:lang w:eastAsia="zh-CN"/>
              </w:rPr>
              <w:t>. See NOTE 1.</w:t>
            </w:r>
          </w:p>
        </w:tc>
      </w:tr>
      <w:tr w:rsidR="00717A35" w:rsidRPr="00451DD7" w14:paraId="0FFF1449" w14:textId="77777777" w:rsidTr="00A9104F">
        <w:trPr>
          <w:cantSplit/>
          <w:jc w:val="center"/>
        </w:trPr>
        <w:tc>
          <w:tcPr>
            <w:tcW w:w="3425" w:type="dxa"/>
          </w:tcPr>
          <w:p w14:paraId="4B7DE028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370D3034" w14:textId="77777777" w:rsidR="00717A35" w:rsidRPr="00451DD7" w:rsidRDefault="00717A35" w:rsidP="00A9104F">
            <w:pPr>
              <w:pStyle w:val="TAL"/>
            </w:pPr>
            <w:r w:rsidRPr="00451DD7">
              <w:t>Identifier of a user plane access to one or more DN(s) where applications are deployed as defined in TS 23.501 [2].</w:t>
            </w:r>
          </w:p>
        </w:tc>
      </w:tr>
      <w:tr w:rsidR="00717A35" w:rsidRPr="00451DD7" w14:paraId="34B1DA09" w14:textId="77777777" w:rsidTr="00A9104F">
        <w:trPr>
          <w:cantSplit/>
          <w:jc w:val="center"/>
        </w:trPr>
        <w:tc>
          <w:tcPr>
            <w:tcW w:w="3425" w:type="dxa"/>
          </w:tcPr>
          <w:p w14:paraId="47B9DC62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 xml:space="preserve">  &gt; Performance</w:t>
            </w:r>
          </w:p>
        </w:tc>
        <w:tc>
          <w:tcPr>
            <w:tcW w:w="6096" w:type="dxa"/>
          </w:tcPr>
          <w:p w14:paraId="4048675B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>Performance indicators.</w:t>
            </w:r>
          </w:p>
        </w:tc>
      </w:tr>
      <w:tr w:rsidR="00717A35" w:rsidRPr="00451DD7" w14:paraId="633E7D94" w14:textId="77777777" w:rsidTr="00A9104F">
        <w:trPr>
          <w:cantSplit/>
          <w:jc w:val="center"/>
        </w:trPr>
        <w:tc>
          <w:tcPr>
            <w:tcW w:w="3425" w:type="dxa"/>
          </w:tcPr>
          <w:p w14:paraId="26066C27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 xml:space="preserve">     &gt;&gt; Average Traffic rate (NOTE 2)</w:t>
            </w:r>
          </w:p>
        </w:tc>
        <w:tc>
          <w:tcPr>
            <w:tcW w:w="6096" w:type="dxa"/>
          </w:tcPr>
          <w:p w14:paraId="5F6FE8AF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 xml:space="preserve">Average traffic rate </w:t>
            </w:r>
            <w:r w:rsidRPr="00451DD7">
              <w:t>observed for UEs communicating with the application.</w:t>
            </w:r>
          </w:p>
        </w:tc>
      </w:tr>
      <w:tr w:rsidR="00717A35" w:rsidRPr="00451DD7" w14:paraId="2E1CB135" w14:textId="77777777" w:rsidTr="00A9104F">
        <w:trPr>
          <w:cantSplit/>
          <w:jc w:val="center"/>
        </w:trPr>
        <w:tc>
          <w:tcPr>
            <w:tcW w:w="3425" w:type="dxa"/>
          </w:tcPr>
          <w:p w14:paraId="6F648834" w14:textId="77777777" w:rsidR="00717A35" w:rsidRPr="00451DD7" w:rsidRDefault="00717A35" w:rsidP="00A9104F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   &gt;&gt; Maximum Traffic rate (NOTE 2)</w:t>
            </w:r>
          </w:p>
        </w:tc>
        <w:tc>
          <w:tcPr>
            <w:tcW w:w="6096" w:type="dxa"/>
          </w:tcPr>
          <w:p w14:paraId="7ECA333D" w14:textId="77777777" w:rsidR="00717A35" w:rsidRPr="00451DD7" w:rsidRDefault="00717A35" w:rsidP="00A9104F">
            <w:pPr>
              <w:pStyle w:val="TAL"/>
              <w:rPr>
                <w:lang w:eastAsia="zh-CN"/>
              </w:rPr>
            </w:pPr>
            <w:r w:rsidRPr="00451DD7">
              <w:t>Maximum traffic rate observed for UEs communicating with the application.</w:t>
            </w:r>
          </w:p>
        </w:tc>
      </w:tr>
      <w:tr w:rsidR="00765526" w:rsidRPr="00451DD7" w14:paraId="464A9881" w14:textId="77777777" w:rsidTr="00A9104F">
        <w:trPr>
          <w:cantSplit/>
          <w:jc w:val="center"/>
          <w:ins w:id="9" w:author="DCM" w:date="2022-10-24T12:08:00Z"/>
        </w:trPr>
        <w:tc>
          <w:tcPr>
            <w:tcW w:w="3425" w:type="dxa"/>
          </w:tcPr>
          <w:p w14:paraId="61DE0678" w14:textId="5FC1ED1D" w:rsidR="00765526" w:rsidRPr="00451DD7" w:rsidRDefault="00765526" w:rsidP="00765526">
            <w:pPr>
              <w:pStyle w:val="TAL"/>
              <w:rPr>
                <w:ins w:id="10" w:author="DCM" w:date="2022-10-24T12:08:00Z"/>
                <w:lang w:eastAsia="zh-CN"/>
              </w:rPr>
            </w:pPr>
            <w:ins w:id="11" w:author="DCM" w:date="2022-10-24T12:08:00Z">
              <w:r w:rsidRPr="00451DD7">
                <w:rPr>
                  <w:lang w:eastAsia="zh-CN"/>
                </w:rPr>
                <w:t xml:space="preserve">     &gt;&gt; </w:t>
              </w:r>
              <w:r>
                <w:rPr>
                  <w:lang w:eastAsia="zh-CN"/>
                </w:rPr>
                <w:t>Minimum</w:t>
              </w:r>
              <w:r w:rsidRPr="00451DD7">
                <w:rPr>
                  <w:lang w:eastAsia="zh-CN"/>
                </w:rPr>
                <w:t xml:space="preserve"> Traffic rate (NOTE 2)</w:t>
              </w:r>
            </w:ins>
          </w:p>
        </w:tc>
        <w:tc>
          <w:tcPr>
            <w:tcW w:w="6096" w:type="dxa"/>
          </w:tcPr>
          <w:p w14:paraId="1DAB0E26" w14:textId="2DB25950" w:rsidR="00765526" w:rsidRPr="00451DD7" w:rsidRDefault="00765526" w:rsidP="00765526">
            <w:pPr>
              <w:pStyle w:val="TAL"/>
              <w:rPr>
                <w:ins w:id="12" w:author="DCM" w:date="2022-10-24T12:08:00Z"/>
              </w:rPr>
            </w:pPr>
            <w:ins w:id="13" w:author="DCM" w:date="2022-10-24T12:08:00Z">
              <w:r>
                <w:t>Minimum</w:t>
              </w:r>
              <w:r w:rsidRPr="00451DD7">
                <w:t xml:space="preserve"> traffic rate observed for UEs communicating with the application.</w:t>
              </w:r>
            </w:ins>
          </w:p>
        </w:tc>
      </w:tr>
      <w:tr w:rsidR="00765526" w:rsidRPr="00451DD7" w14:paraId="2BCB1620" w14:textId="77777777" w:rsidTr="00A9104F">
        <w:trPr>
          <w:cantSplit/>
          <w:jc w:val="center"/>
        </w:trPr>
        <w:tc>
          <w:tcPr>
            <w:tcW w:w="3425" w:type="dxa"/>
          </w:tcPr>
          <w:p w14:paraId="1DC71672" w14:textId="77777777" w:rsidR="00765526" w:rsidRPr="00451DD7" w:rsidRDefault="00765526" w:rsidP="00765526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   &gt;&gt; Average Packet Delay (NOTE 2)</w:t>
            </w:r>
          </w:p>
        </w:tc>
        <w:tc>
          <w:tcPr>
            <w:tcW w:w="6096" w:type="dxa"/>
          </w:tcPr>
          <w:p w14:paraId="79B4E53C" w14:textId="77777777" w:rsidR="00765526" w:rsidRPr="00451DD7" w:rsidRDefault="00765526" w:rsidP="00765526">
            <w:pPr>
              <w:pStyle w:val="TAL"/>
            </w:pPr>
            <w:r w:rsidRPr="00451DD7">
              <w:rPr>
                <w:lang w:eastAsia="zh-CN"/>
              </w:rPr>
              <w:t xml:space="preserve">Average </w:t>
            </w:r>
            <w:r w:rsidRPr="00451DD7">
              <w:t>packet delay observed for UEs communicating with the application.</w:t>
            </w:r>
          </w:p>
        </w:tc>
      </w:tr>
      <w:tr w:rsidR="00765526" w:rsidRPr="00451DD7" w14:paraId="522B8D2C" w14:textId="77777777" w:rsidTr="00A9104F">
        <w:trPr>
          <w:cantSplit/>
          <w:jc w:val="center"/>
        </w:trPr>
        <w:tc>
          <w:tcPr>
            <w:tcW w:w="3425" w:type="dxa"/>
          </w:tcPr>
          <w:p w14:paraId="291C8FAF" w14:textId="77777777" w:rsidR="00765526" w:rsidRPr="00451DD7" w:rsidRDefault="00765526" w:rsidP="00765526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   &gt;&gt; Maximum Packet Delay (NOTE 2)</w:t>
            </w:r>
          </w:p>
        </w:tc>
        <w:tc>
          <w:tcPr>
            <w:tcW w:w="6096" w:type="dxa"/>
          </w:tcPr>
          <w:p w14:paraId="47C1000B" w14:textId="77777777" w:rsidR="00765526" w:rsidRPr="00451DD7" w:rsidRDefault="00765526" w:rsidP="00765526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Maximum packet delay for </w:t>
            </w:r>
            <w:r w:rsidRPr="00451DD7">
              <w:t>observed for UEs communicating with the application.</w:t>
            </w:r>
          </w:p>
        </w:tc>
      </w:tr>
      <w:tr w:rsidR="00765526" w:rsidRPr="00451DD7" w14:paraId="1D57AEF3" w14:textId="77777777" w:rsidTr="00A9104F">
        <w:trPr>
          <w:cantSplit/>
          <w:jc w:val="center"/>
        </w:trPr>
        <w:tc>
          <w:tcPr>
            <w:tcW w:w="3425" w:type="dxa"/>
          </w:tcPr>
          <w:p w14:paraId="6BD3AF64" w14:textId="77777777" w:rsidR="00765526" w:rsidRPr="00451DD7" w:rsidRDefault="00765526" w:rsidP="00765526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   &gt;&gt; Average Packet Loss Rate (NOTE 2)</w:t>
            </w:r>
          </w:p>
        </w:tc>
        <w:tc>
          <w:tcPr>
            <w:tcW w:w="6096" w:type="dxa"/>
          </w:tcPr>
          <w:p w14:paraId="32FC8A70" w14:textId="77777777" w:rsidR="00765526" w:rsidRPr="00451DD7" w:rsidRDefault="00765526" w:rsidP="00765526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Average packet loss </w:t>
            </w:r>
            <w:r w:rsidRPr="00451DD7">
              <w:t>observed for UEs communicating with the application.</w:t>
            </w:r>
          </w:p>
        </w:tc>
      </w:tr>
      <w:tr w:rsidR="00765526" w:rsidRPr="00451DD7" w14:paraId="4ED6C553" w14:textId="77777777" w:rsidTr="00A9104F">
        <w:trPr>
          <w:cantSplit/>
          <w:jc w:val="center"/>
          <w:ins w:id="14" w:author="DCM" w:date="2022-10-24T12:08:00Z"/>
        </w:trPr>
        <w:tc>
          <w:tcPr>
            <w:tcW w:w="3425" w:type="dxa"/>
          </w:tcPr>
          <w:p w14:paraId="687C3A6C" w14:textId="144CD464" w:rsidR="00765526" w:rsidRPr="00451DD7" w:rsidRDefault="00765526" w:rsidP="00765526">
            <w:pPr>
              <w:pStyle w:val="TAL"/>
              <w:rPr>
                <w:ins w:id="15" w:author="DCM" w:date="2022-10-24T12:08:00Z"/>
                <w:lang w:eastAsia="zh-CN"/>
              </w:rPr>
            </w:pPr>
            <w:ins w:id="16" w:author="DCM" w:date="2022-10-24T12:09:00Z">
              <w:r w:rsidRPr="00451DD7">
                <w:rPr>
                  <w:lang w:eastAsia="zh-CN"/>
                </w:rPr>
                <w:t xml:space="preserve">     &gt;&gt; </w:t>
              </w:r>
              <w:r>
                <w:rPr>
                  <w:lang w:eastAsia="zh-CN"/>
                </w:rPr>
                <w:t>Maximum</w:t>
              </w:r>
              <w:r w:rsidRPr="00451DD7">
                <w:rPr>
                  <w:lang w:eastAsia="zh-CN"/>
                </w:rPr>
                <w:t xml:space="preserve"> Packet Loss Rate (NOTE 2)</w:t>
              </w:r>
            </w:ins>
          </w:p>
        </w:tc>
        <w:tc>
          <w:tcPr>
            <w:tcW w:w="6096" w:type="dxa"/>
          </w:tcPr>
          <w:p w14:paraId="00DA3959" w14:textId="627CC868" w:rsidR="00765526" w:rsidRPr="00451DD7" w:rsidRDefault="00765526" w:rsidP="00765526">
            <w:pPr>
              <w:pStyle w:val="TAL"/>
              <w:rPr>
                <w:ins w:id="17" w:author="DCM" w:date="2022-10-24T12:08:00Z"/>
                <w:lang w:eastAsia="zh-CN"/>
              </w:rPr>
            </w:pPr>
            <w:ins w:id="18" w:author="DCM" w:date="2022-10-24T12:09:00Z">
              <w:r>
                <w:rPr>
                  <w:lang w:eastAsia="zh-CN"/>
                </w:rPr>
                <w:t>Maximum</w:t>
              </w:r>
              <w:r w:rsidRPr="00451DD7">
                <w:rPr>
                  <w:lang w:eastAsia="zh-CN"/>
                </w:rPr>
                <w:t xml:space="preserve"> packet loss </w:t>
              </w:r>
              <w:r w:rsidRPr="00451DD7">
                <w:t>observed for UEs communicating with the application.</w:t>
              </w:r>
            </w:ins>
          </w:p>
        </w:tc>
      </w:tr>
      <w:tr w:rsidR="00765526" w:rsidRPr="00451DD7" w14:paraId="13D84FD8" w14:textId="77777777" w:rsidTr="00A9104F">
        <w:trPr>
          <w:cantSplit/>
          <w:jc w:val="center"/>
        </w:trPr>
        <w:tc>
          <w:tcPr>
            <w:tcW w:w="3425" w:type="dxa"/>
          </w:tcPr>
          <w:p w14:paraId="47DF65F6" w14:textId="77777777" w:rsidR="00765526" w:rsidRPr="00451DD7" w:rsidRDefault="00765526" w:rsidP="00765526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&gt; Spatial Validity Condition</w:t>
            </w:r>
          </w:p>
        </w:tc>
        <w:tc>
          <w:tcPr>
            <w:tcW w:w="6096" w:type="dxa"/>
            <w:vAlign w:val="center"/>
          </w:tcPr>
          <w:p w14:paraId="6057655B" w14:textId="77777777" w:rsidR="00765526" w:rsidRPr="00451DD7" w:rsidRDefault="00765526" w:rsidP="00765526">
            <w:pPr>
              <w:pStyle w:val="TAL"/>
              <w:rPr>
                <w:lang w:eastAsia="zh-CN"/>
              </w:rPr>
            </w:pPr>
            <w:r w:rsidRPr="00451DD7">
              <w:t>Area where the DN performance analytics applies.</w:t>
            </w:r>
          </w:p>
        </w:tc>
      </w:tr>
      <w:tr w:rsidR="00765526" w:rsidRPr="00451DD7" w14:paraId="0FDDBD19" w14:textId="77777777" w:rsidTr="00A9104F">
        <w:trPr>
          <w:cantSplit/>
          <w:jc w:val="center"/>
        </w:trPr>
        <w:tc>
          <w:tcPr>
            <w:tcW w:w="3425" w:type="dxa"/>
          </w:tcPr>
          <w:p w14:paraId="6C7BC7A4" w14:textId="77777777" w:rsidR="00765526" w:rsidRPr="00451DD7" w:rsidRDefault="00765526" w:rsidP="00765526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&gt; Temporal Validity Condition</w:t>
            </w:r>
          </w:p>
        </w:tc>
        <w:tc>
          <w:tcPr>
            <w:tcW w:w="6096" w:type="dxa"/>
          </w:tcPr>
          <w:p w14:paraId="63A6C4EE" w14:textId="77777777" w:rsidR="00765526" w:rsidRPr="00451DD7" w:rsidRDefault="00765526" w:rsidP="00765526">
            <w:pPr>
              <w:pStyle w:val="TAL"/>
            </w:pPr>
            <w:r w:rsidRPr="00451DD7">
              <w:t>Validity period for the DN performance analytics.</w:t>
            </w:r>
          </w:p>
        </w:tc>
      </w:tr>
      <w:tr w:rsidR="00765526" w:rsidRPr="00451DD7" w14:paraId="34090A15" w14:textId="77777777" w:rsidTr="00A9104F">
        <w:trPr>
          <w:cantSplit/>
          <w:jc w:val="center"/>
        </w:trPr>
        <w:tc>
          <w:tcPr>
            <w:tcW w:w="9521" w:type="dxa"/>
            <w:gridSpan w:val="2"/>
          </w:tcPr>
          <w:p w14:paraId="48AC2B5E" w14:textId="77777777" w:rsidR="00765526" w:rsidRPr="00451DD7" w:rsidRDefault="00765526" w:rsidP="00765526">
            <w:pPr>
              <w:pStyle w:val="TAN"/>
            </w:pPr>
            <w:r w:rsidRPr="00451DD7">
              <w:t>NOTE 1:</w:t>
            </w:r>
            <w:r w:rsidRPr="00451DD7">
              <w:tab/>
              <w:t>The item "DNN", "S-NSSAI" and "Serving anchor UPF info" shall not be included if the consumer NF is an untrusted AF.</w:t>
            </w:r>
          </w:p>
          <w:p w14:paraId="10089356" w14:textId="77777777" w:rsidR="00765526" w:rsidRPr="00451DD7" w:rsidRDefault="00765526" w:rsidP="00765526">
            <w:pPr>
              <w:pStyle w:val="TAN"/>
            </w:pPr>
            <w:r w:rsidRPr="00451DD7">
              <w:t>NOTE 2:</w:t>
            </w:r>
            <w:r w:rsidRPr="00451DD7">
              <w:tab/>
              <w:t>Analytics subset that can be used in "list of analytics subsets that are requested", "Preferred level of accuracy per analytics subset" and "Reporting Thresholds".</w:t>
            </w:r>
          </w:p>
        </w:tc>
      </w:tr>
    </w:tbl>
    <w:p w14:paraId="59D4982D" w14:textId="77777777" w:rsidR="00717A35" w:rsidRPr="00451DD7" w:rsidRDefault="00717A35" w:rsidP="00717A35">
      <w:pPr>
        <w:pStyle w:val="FP"/>
      </w:pPr>
    </w:p>
    <w:p w14:paraId="4BDEDA4D" w14:textId="77777777" w:rsidR="00717A35" w:rsidRPr="00451DD7" w:rsidRDefault="00717A35" w:rsidP="00717A35">
      <w:pPr>
        <w:pStyle w:val="TH"/>
      </w:pPr>
      <w:r w:rsidRPr="00451DD7">
        <w:lastRenderedPageBreak/>
        <w:t>Table 6.14.3-2: DN service performance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5"/>
        <w:gridCol w:w="6096"/>
      </w:tblGrid>
      <w:tr w:rsidR="00717A35" w:rsidRPr="00451DD7" w14:paraId="78FB17E8" w14:textId="77777777" w:rsidTr="00A9104F">
        <w:trPr>
          <w:cantSplit/>
          <w:jc w:val="center"/>
        </w:trPr>
        <w:tc>
          <w:tcPr>
            <w:tcW w:w="3425" w:type="dxa"/>
          </w:tcPr>
          <w:p w14:paraId="3F69A1A7" w14:textId="77777777" w:rsidR="00717A35" w:rsidRPr="00451DD7" w:rsidRDefault="00717A35" w:rsidP="00A9104F">
            <w:pPr>
              <w:pStyle w:val="TAH"/>
            </w:pPr>
            <w:r w:rsidRPr="00451DD7">
              <w:t>Information</w:t>
            </w:r>
          </w:p>
        </w:tc>
        <w:tc>
          <w:tcPr>
            <w:tcW w:w="6096" w:type="dxa"/>
          </w:tcPr>
          <w:p w14:paraId="526B49CD" w14:textId="77777777" w:rsidR="00717A35" w:rsidRPr="00451DD7" w:rsidRDefault="00717A35" w:rsidP="00A9104F">
            <w:pPr>
              <w:pStyle w:val="TAH"/>
            </w:pPr>
            <w:r w:rsidRPr="00451DD7">
              <w:t>Description</w:t>
            </w:r>
          </w:p>
        </w:tc>
      </w:tr>
      <w:tr w:rsidR="00717A35" w:rsidRPr="00451DD7" w14:paraId="6EA37186" w14:textId="77777777" w:rsidTr="00A9104F">
        <w:trPr>
          <w:cantSplit/>
          <w:jc w:val="center"/>
        </w:trPr>
        <w:tc>
          <w:tcPr>
            <w:tcW w:w="3425" w:type="dxa"/>
          </w:tcPr>
          <w:p w14:paraId="53D128B3" w14:textId="77777777" w:rsidR="00717A35" w:rsidRPr="00451DD7" w:rsidRDefault="00717A35" w:rsidP="00A9104F">
            <w:pPr>
              <w:pStyle w:val="TAL"/>
              <w:rPr>
                <w:rFonts w:eastAsia="MS Mincho"/>
              </w:rPr>
            </w:pPr>
            <w:r w:rsidRPr="00451DD7">
              <w:t>Application ID</w:t>
            </w:r>
          </w:p>
        </w:tc>
        <w:tc>
          <w:tcPr>
            <w:tcW w:w="6096" w:type="dxa"/>
          </w:tcPr>
          <w:p w14:paraId="1A1339F7" w14:textId="77777777" w:rsidR="00717A35" w:rsidRPr="00451DD7" w:rsidRDefault="00717A35" w:rsidP="00A9104F">
            <w:pPr>
              <w:pStyle w:val="TAL"/>
            </w:pPr>
            <w:r w:rsidRPr="00451DD7">
              <w:t>Identifies</w:t>
            </w:r>
            <w:r w:rsidRPr="00451DD7">
              <w:rPr>
                <w:rFonts w:eastAsia="SimSun"/>
                <w:lang w:eastAsia="zh-CN"/>
              </w:rPr>
              <w:t xml:space="preserve"> the application for which analytics information is provided.</w:t>
            </w:r>
          </w:p>
        </w:tc>
      </w:tr>
      <w:tr w:rsidR="00717A35" w:rsidRPr="00451DD7" w14:paraId="41C3DEE7" w14:textId="77777777" w:rsidTr="00A9104F">
        <w:trPr>
          <w:cantSplit/>
          <w:jc w:val="center"/>
        </w:trPr>
        <w:tc>
          <w:tcPr>
            <w:tcW w:w="3425" w:type="dxa"/>
          </w:tcPr>
          <w:p w14:paraId="0F4715BF" w14:textId="77777777" w:rsidR="00717A35" w:rsidRPr="00451DD7" w:rsidRDefault="00717A35" w:rsidP="00A9104F">
            <w:pPr>
              <w:pStyle w:val="TAL"/>
            </w:pPr>
            <w:r w:rsidRPr="00451DD7">
              <w:t>S-NSSAI</w:t>
            </w:r>
          </w:p>
        </w:tc>
        <w:tc>
          <w:tcPr>
            <w:tcW w:w="6096" w:type="dxa"/>
          </w:tcPr>
          <w:p w14:paraId="351A01CD" w14:textId="77777777" w:rsidR="00717A35" w:rsidRPr="00451DD7" w:rsidRDefault="00717A35" w:rsidP="00A9104F">
            <w:pPr>
              <w:pStyle w:val="TAL"/>
            </w:pPr>
            <w:r w:rsidRPr="00451DD7">
              <w:rPr>
                <w:rFonts w:eastAsia="SimSun"/>
                <w:lang w:eastAsia="zh-CN"/>
              </w:rPr>
              <w:t>Identifies the Network Slice for which analytics information is provided. See NOTE 1.</w:t>
            </w:r>
          </w:p>
        </w:tc>
      </w:tr>
      <w:tr w:rsidR="00717A35" w:rsidRPr="00451DD7" w14:paraId="5E9ECBC1" w14:textId="77777777" w:rsidTr="00A9104F">
        <w:trPr>
          <w:cantSplit/>
          <w:jc w:val="center"/>
        </w:trPr>
        <w:tc>
          <w:tcPr>
            <w:tcW w:w="3425" w:type="dxa"/>
          </w:tcPr>
          <w:p w14:paraId="124B1E0F" w14:textId="77777777" w:rsidR="00717A35" w:rsidRPr="00451DD7" w:rsidRDefault="00717A35" w:rsidP="00A9104F">
            <w:pPr>
              <w:pStyle w:val="TAL"/>
            </w:pPr>
            <w:r w:rsidRPr="00451DD7">
              <w:t>DNN</w:t>
            </w:r>
          </w:p>
        </w:tc>
        <w:tc>
          <w:tcPr>
            <w:tcW w:w="6096" w:type="dxa"/>
          </w:tcPr>
          <w:p w14:paraId="66CCECA1" w14:textId="77777777" w:rsidR="00717A35" w:rsidRPr="00451DD7" w:rsidRDefault="00717A35" w:rsidP="00A9104F">
            <w:pPr>
              <w:pStyle w:val="TAL"/>
              <w:rPr>
                <w:rFonts w:eastAsia="SimSun"/>
                <w:lang w:eastAsia="zh-CN"/>
              </w:rPr>
            </w:pPr>
            <w:r w:rsidRPr="00451DD7">
              <w:t>Identifies the data network name (e.g. internet) for which analytics information is provided</w:t>
            </w:r>
            <w:r w:rsidRPr="00451DD7">
              <w:rPr>
                <w:rFonts w:eastAsia="SimSun"/>
                <w:lang w:eastAsia="zh-CN"/>
              </w:rPr>
              <w:t>. See NOTE 1.</w:t>
            </w:r>
          </w:p>
        </w:tc>
      </w:tr>
      <w:tr w:rsidR="00717A35" w:rsidRPr="00451DD7" w14:paraId="1436053C" w14:textId="77777777" w:rsidTr="00A9104F">
        <w:trPr>
          <w:cantSplit/>
          <w:jc w:val="center"/>
        </w:trPr>
        <w:tc>
          <w:tcPr>
            <w:tcW w:w="3425" w:type="dxa"/>
          </w:tcPr>
          <w:p w14:paraId="0CFBA134" w14:textId="77777777" w:rsidR="00717A35" w:rsidRPr="00451DD7" w:rsidRDefault="00717A35" w:rsidP="00A9104F">
            <w:pPr>
              <w:pStyle w:val="TAL"/>
            </w:pPr>
            <w:r w:rsidRPr="00451DD7">
              <w:t>DN performance (0-x)</w:t>
            </w:r>
          </w:p>
        </w:tc>
        <w:tc>
          <w:tcPr>
            <w:tcW w:w="6096" w:type="dxa"/>
          </w:tcPr>
          <w:p w14:paraId="2C64058F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>List of DN performance for the application.</w:t>
            </w:r>
          </w:p>
        </w:tc>
      </w:tr>
      <w:tr w:rsidR="00717A35" w:rsidRPr="00451DD7" w14:paraId="0849C2A1" w14:textId="77777777" w:rsidTr="00A9104F">
        <w:trPr>
          <w:cantSplit/>
          <w:jc w:val="center"/>
        </w:trPr>
        <w:tc>
          <w:tcPr>
            <w:tcW w:w="3425" w:type="dxa"/>
            <w:vAlign w:val="center"/>
          </w:tcPr>
          <w:p w14:paraId="777390CE" w14:textId="77777777" w:rsidR="00717A35" w:rsidRPr="00451DD7" w:rsidRDefault="00717A35" w:rsidP="00A9104F">
            <w:pPr>
              <w:pStyle w:val="TAL"/>
            </w:pPr>
            <w:r w:rsidRPr="00451DD7">
              <w:t xml:space="preserve">  &gt; Application Server Instance Address</w:t>
            </w:r>
          </w:p>
        </w:tc>
        <w:tc>
          <w:tcPr>
            <w:tcW w:w="6096" w:type="dxa"/>
            <w:vAlign w:val="center"/>
          </w:tcPr>
          <w:p w14:paraId="27873004" w14:textId="77777777" w:rsidR="00717A35" w:rsidRPr="00451DD7" w:rsidRDefault="00717A35" w:rsidP="00A9104F">
            <w:pPr>
              <w:pStyle w:val="TAL"/>
              <w:rPr>
                <w:lang w:eastAsia="zh-CN"/>
              </w:rPr>
            </w:pPr>
            <w:r w:rsidRPr="00451DD7">
              <w:t>Identifies the Application Server Instance (IP address/FQDN of the Application Server).</w:t>
            </w:r>
          </w:p>
        </w:tc>
      </w:tr>
      <w:tr w:rsidR="00717A35" w:rsidRPr="00451DD7" w14:paraId="7609ABA8" w14:textId="77777777" w:rsidTr="00A9104F">
        <w:trPr>
          <w:cantSplit/>
          <w:jc w:val="center"/>
        </w:trPr>
        <w:tc>
          <w:tcPr>
            <w:tcW w:w="3425" w:type="dxa"/>
          </w:tcPr>
          <w:p w14:paraId="10BC3E4F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 xml:space="preserve">  &gt; Serving anchor UPF info</w:t>
            </w:r>
          </w:p>
        </w:tc>
        <w:tc>
          <w:tcPr>
            <w:tcW w:w="6096" w:type="dxa"/>
          </w:tcPr>
          <w:p w14:paraId="20AF096F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>The UPF ID/address/FQDN information for the involved anchor UPF</w:t>
            </w:r>
            <w:r w:rsidRPr="00451DD7">
              <w:rPr>
                <w:rFonts w:eastAsia="SimSun"/>
                <w:lang w:eastAsia="zh-CN"/>
              </w:rPr>
              <w:t>. See NOTE</w:t>
            </w:r>
            <w:r w:rsidRPr="00451DD7">
              <w:t> 1</w:t>
            </w:r>
            <w:r w:rsidRPr="00451DD7">
              <w:rPr>
                <w:rFonts w:eastAsia="SimSun"/>
                <w:lang w:eastAsia="zh-CN"/>
              </w:rPr>
              <w:t>.</w:t>
            </w:r>
          </w:p>
        </w:tc>
      </w:tr>
      <w:tr w:rsidR="00717A35" w:rsidRPr="00451DD7" w14:paraId="3E59C72C" w14:textId="77777777" w:rsidTr="00A9104F">
        <w:trPr>
          <w:cantSplit/>
          <w:jc w:val="center"/>
        </w:trPr>
        <w:tc>
          <w:tcPr>
            <w:tcW w:w="3425" w:type="dxa"/>
          </w:tcPr>
          <w:p w14:paraId="6C0B3F0B" w14:textId="77777777" w:rsidR="00717A35" w:rsidRPr="00451DD7" w:rsidRDefault="00717A35" w:rsidP="00A9104F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&gt; DNAI</w:t>
            </w:r>
          </w:p>
        </w:tc>
        <w:tc>
          <w:tcPr>
            <w:tcW w:w="6096" w:type="dxa"/>
          </w:tcPr>
          <w:p w14:paraId="067E824F" w14:textId="77777777" w:rsidR="00717A35" w:rsidRPr="00451DD7" w:rsidRDefault="00717A35" w:rsidP="00A9104F">
            <w:pPr>
              <w:pStyle w:val="TAL"/>
              <w:rPr>
                <w:lang w:eastAsia="zh-CN"/>
              </w:rPr>
            </w:pPr>
            <w:r w:rsidRPr="00451DD7">
              <w:t>Identifier of a user plane access to one or more DN(s) where applications are deployed as defined in TS 23.501 [2].</w:t>
            </w:r>
          </w:p>
        </w:tc>
      </w:tr>
      <w:tr w:rsidR="00717A35" w:rsidRPr="00451DD7" w14:paraId="0034C098" w14:textId="77777777" w:rsidTr="00A9104F">
        <w:trPr>
          <w:cantSplit/>
          <w:jc w:val="center"/>
        </w:trPr>
        <w:tc>
          <w:tcPr>
            <w:tcW w:w="3425" w:type="dxa"/>
          </w:tcPr>
          <w:p w14:paraId="153ABED9" w14:textId="77777777" w:rsidR="00717A35" w:rsidRPr="00451DD7" w:rsidRDefault="00717A35" w:rsidP="00A9104F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&gt; Performance</w:t>
            </w:r>
          </w:p>
        </w:tc>
        <w:tc>
          <w:tcPr>
            <w:tcW w:w="6096" w:type="dxa"/>
          </w:tcPr>
          <w:p w14:paraId="09B858D6" w14:textId="77777777" w:rsidR="00717A35" w:rsidRPr="00451DD7" w:rsidRDefault="00717A35" w:rsidP="00A9104F">
            <w:pPr>
              <w:pStyle w:val="TAL"/>
            </w:pPr>
            <w:r w:rsidRPr="00451DD7">
              <w:rPr>
                <w:lang w:eastAsia="zh-CN"/>
              </w:rPr>
              <w:t>Performance indicators</w:t>
            </w:r>
          </w:p>
        </w:tc>
      </w:tr>
      <w:tr w:rsidR="00717A35" w:rsidRPr="00451DD7" w14:paraId="349AD532" w14:textId="77777777" w:rsidTr="00A9104F">
        <w:trPr>
          <w:cantSplit/>
          <w:jc w:val="center"/>
        </w:trPr>
        <w:tc>
          <w:tcPr>
            <w:tcW w:w="3425" w:type="dxa"/>
          </w:tcPr>
          <w:p w14:paraId="02CD3933" w14:textId="77777777" w:rsidR="00717A35" w:rsidRPr="00451DD7" w:rsidRDefault="00717A35" w:rsidP="00A9104F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   &gt;&gt; Average Traffic rate (NOTE 2)</w:t>
            </w:r>
          </w:p>
        </w:tc>
        <w:tc>
          <w:tcPr>
            <w:tcW w:w="6096" w:type="dxa"/>
          </w:tcPr>
          <w:p w14:paraId="161812ED" w14:textId="77777777" w:rsidR="00717A35" w:rsidRPr="00451DD7" w:rsidRDefault="00717A35" w:rsidP="00A9104F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Average traffic rate </w:t>
            </w:r>
            <w:r w:rsidRPr="00451DD7">
              <w:t>predicted for UEs communicating with the application</w:t>
            </w:r>
            <w:r w:rsidRPr="00451DD7">
              <w:rPr>
                <w:lang w:eastAsia="zh-CN"/>
              </w:rPr>
              <w:t>.</w:t>
            </w:r>
          </w:p>
        </w:tc>
      </w:tr>
      <w:tr w:rsidR="00717A35" w:rsidRPr="00451DD7" w14:paraId="139F3760" w14:textId="77777777" w:rsidTr="00A9104F">
        <w:trPr>
          <w:cantSplit/>
          <w:jc w:val="center"/>
        </w:trPr>
        <w:tc>
          <w:tcPr>
            <w:tcW w:w="3425" w:type="dxa"/>
          </w:tcPr>
          <w:p w14:paraId="32F1A137" w14:textId="77777777" w:rsidR="00717A35" w:rsidRPr="00451DD7" w:rsidRDefault="00717A35" w:rsidP="00A9104F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   &gt;&gt; Maximum Traffic rate (NOTE 2)</w:t>
            </w:r>
          </w:p>
        </w:tc>
        <w:tc>
          <w:tcPr>
            <w:tcW w:w="6096" w:type="dxa"/>
          </w:tcPr>
          <w:p w14:paraId="7AC28618" w14:textId="77777777" w:rsidR="00717A35" w:rsidRPr="00451DD7" w:rsidRDefault="00717A35" w:rsidP="00A9104F">
            <w:pPr>
              <w:pStyle w:val="TAL"/>
              <w:rPr>
                <w:lang w:eastAsia="zh-CN"/>
              </w:rPr>
            </w:pPr>
            <w:r w:rsidRPr="00451DD7">
              <w:t>Maximum traffic rate predicted for UEs communicating with the application.</w:t>
            </w:r>
          </w:p>
        </w:tc>
      </w:tr>
      <w:tr w:rsidR="004850C8" w:rsidRPr="00451DD7" w14:paraId="2BF3A349" w14:textId="77777777" w:rsidTr="00A9104F">
        <w:trPr>
          <w:cantSplit/>
          <w:jc w:val="center"/>
          <w:ins w:id="19" w:author="DCM" w:date="2022-10-27T17:04:00Z"/>
        </w:trPr>
        <w:tc>
          <w:tcPr>
            <w:tcW w:w="3425" w:type="dxa"/>
          </w:tcPr>
          <w:p w14:paraId="223E23B1" w14:textId="4978D793" w:rsidR="004850C8" w:rsidRPr="00451DD7" w:rsidRDefault="004850C8" w:rsidP="004850C8">
            <w:pPr>
              <w:pStyle w:val="TAL"/>
              <w:rPr>
                <w:ins w:id="20" w:author="DCM" w:date="2022-10-27T17:04:00Z"/>
                <w:lang w:eastAsia="zh-CN"/>
              </w:rPr>
            </w:pPr>
            <w:ins w:id="21" w:author="DCM" w:date="2022-10-27T17:05:00Z">
              <w:r w:rsidRPr="00451DD7">
                <w:rPr>
                  <w:lang w:eastAsia="zh-CN"/>
                </w:rPr>
                <w:t xml:space="preserve">     &gt;&gt; </w:t>
              </w:r>
              <w:r>
                <w:rPr>
                  <w:lang w:eastAsia="zh-CN"/>
                </w:rPr>
                <w:t>Minimum</w:t>
              </w:r>
              <w:r w:rsidRPr="00451DD7">
                <w:rPr>
                  <w:lang w:eastAsia="zh-CN"/>
                </w:rPr>
                <w:t xml:space="preserve"> Traffic rate (NOTE 2)</w:t>
              </w:r>
            </w:ins>
          </w:p>
        </w:tc>
        <w:tc>
          <w:tcPr>
            <w:tcW w:w="6096" w:type="dxa"/>
          </w:tcPr>
          <w:p w14:paraId="44EBFA71" w14:textId="73648D0C" w:rsidR="004850C8" w:rsidRPr="00451DD7" w:rsidRDefault="004850C8" w:rsidP="004850C8">
            <w:pPr>
              <w:pStyle w:val="TAL"/>
              <w:rPr>
                <w:ins w:id="22" w:author="DCM" w:date="2022-10-27T17:04:00Z"/>
              </w:rPr>
            </w:pPr>
            <w:ins w:id="23" w:author="DCM" w:date="2022-10-27T17:05:00Z">
              <w:r>
                <w:t>Minimum</w:t>
              </w:r>
              <w:r w:rsidRPr="00451DD7">
                <w:t xml:space="preserve"> traffic rate predicted for UEs communicating with the application.</w:t>
              </w:r>
            </w:ins>
          </w:p>
        </w:tc>
      </w:tr>
      <w:tr w:rsidR="004850C8" w:rsidRPr="00451DD7" w14:paraId="76FE3114" w14:textId="77777777" w:rsidTr="00A9104F">
        <w:trPr>
          <w:cantSplit/>
          <w:jc w:val="center"/>
        </w:trPr>
        <w:tc>
          <w:tcPr>
            <w:tcW w:w="3425" w:type="dxa"/>
          </w:tcPr>
          <w:p w14:paraId="5E1C2847" w14:textId="77777777" w:rsidR="004850C8" w:rsidRPr="00451DD7" w:rsidRDefault="004850C8" w:rsidP="004850C8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   &gt;&gt; Average Packet Delay (NOTE 2)</w:t>
            </w:r>
          </w:p>
        </w:tc>
        <w:tc>
          <w:tcPr>
            <w:tcW w:w="6096" w:type="dxa"/>
          </w:tcPr>
          <w:p w14:paraId="794213CA" w14:textId="77777777" w:rsidR="004850C8" w:rsidRPr="00451DD7" w:rsidRDefault="004850C8" w:rsidP="004850C8">
            <w:pPr>
              <w:pStyle w:val="TAL"/>
            </w:pPr>
            <w:r w:rsidRPr="00451DD7">
              <w:rPr>
                <w:lang w:eastAsia="zh-CN"/>
              </w:rPr>
              <w:t xml:space="preserve">Average </w:t>
            </w:r>
            <w:r w:rsidRPr="00451DD7">
              <w:t>packet delay predicted for UEs communicating with the application.</w:t>
            </w:r>
          </w:p>
        </w:tc>
      </w:tr>
      <w:tr w:rsidR="004850C8" w:rsidRPr="00451DD7" w14:paraId="37C76075" w14:textId="77777777" w:rsidTr="00A9104F">
        <w:trPr>
          <w:cantSplit/>
          <w:jc w:val="center"/>
        </w:trPr>
        <w:tc>
          <w:tcPr>
            <w:tcW w:w="3425" w:type="dxa"/>
          </w:tcPr>
          <w:p w14:paraId="10ADC07C" w14:textId="77777777" w:rsidR="004850C8" w:rsidRPr="00451DD7" w:rsidRDefault="004850C8" w:rsidP="004850C8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   &gt;&gt; Maximum Packet Delay (NOTE 2)</w:t>
            </w:r>
          </w:p>
        </w:tc>
        <w:tc>
          <w:tcPr>
            <w:tcW w:w="6096" w:type="dxa"/>
          </w:tcPr>
          <w:p w14:paraId="74BDFE08" w14:textId="77777777" w:rsidR="004850C8" w:rsidRPr="00451DD7" w:rsidRDefault="004850C8" w:rsidP="004850C8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Maximum packet delay for </w:t>
            </w:r>
            <w:r w:rsidRPr="00451DD7">
              <w:t>predicted for UEs communicating with the application.</w:t>
            </w:r>
          </w:p>
        </w:tc>
      </w:tr>
      <w:tr w:rsidR="004850C8" w:rsidRPr="00451DD7" w14:paraId="053E3A5F" w14:textId="77777777" w:rsidTr="00A9104F">
        <w:trPr>
          <w:cantSplit/>
          <w:jc w:val="center"/>
        </w:trPr>
        <w:tc>
          <w:tcPr>
            <w:tcW w:w="3425" w:type="dxa"/>
          </w:tcPr>
          <w:p w14:paraId="76CC438A" w14:textId="77777777" w:rsidR="004850C8" w:rsidRPr="00451DD7" w:rsidRDefault="004850C8" w:rsidP="004850C8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   &gt;&gt; Average Packet Loss Rate (NOTE 2)</w:t>
            </w:r>
          </w:p>
        </w:tc>
        <w:tc>
          <w:tcPr>
            <w:tcW w:w="6096" w:type="dxa"/>
          </w:tcPr>
          <w:p w14:paraId="1547F993" w14:textId="77777777" w:rsidR="004850C8" w:rsidRPr="00451DD7" w:rsidRDefault="004850C8" w:rsidP="004850C8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Average packet loss </w:t>
            </w:r>
            <w:r w:rsidRPr="00451DD7">
              <w:t>predicted for UEs communicating with the application.</w:t>
            </w:r>
          </w:p>
        </w:tc>
      </w:tr>
      <w:tr w:rsidR="004850C8" w:rsidRPr="00451DD7" w14:paraId="6BE9FD28" w14:textId="77777777" w:rsidTr="00A9104F">
        <w:trPr>
          <w:cantSplit/>
          <w:jc w:val="center"/>
          <w:ins w:id="24" w:author="DCM" w:date="2022-10-27T17:05:00Z"/>
        </w:trPr>
        <w:tc>
          <w:tcPr>
            <w:tcW w:w="3425" w:type="dxa"/>
          </w:tcPr>
          <w:p w14:paraId="05C7DCEF" w14:textId="33BC3FB0" w:rsidR="004850C8" w:rsidRPr="00451DD7" w:rsidRDefault="004850C8" w:rsidP="004850C8">
            <w:pPr>
              <w:pStyle w:val="TAL"/>
              <w:rPr>
                <w:ins w:id="25" w:author="DCM" w:date="2022-10-27T17:05:00Z"/>
                <w:lang w:eastAsia="zh-CN"/>
              </w:rPr>
            </w:pPr>
            <w:ins w:id="26" w:author="DCM" w:date="2022-10-27T17:06:00Z">
              <w:r w:rsidRPr="00451DD7">
                <w:rPr>
                  <w:lang w:eastAsia="zh-CN"/>
                </w:rPr>
                <w:t xml:space="preserve">     &gt;&gt; </w:t>
              </w:r>
              <w:r>
                <w:rPr>
                  <w:lang w:eastAsia="zh-CN"/>
                </w:rPr>
                <w:t>Maximum</w:t>
              </w:r>
              <w:r w:rsidRPr="00451DD7">
                <w:rPr>
                  <w:lang w:eastAsia="zh-CN"/>
                </w:rPr>
                <w:t xml:space="preserve"> Packet Loss Rate (NOTE 2)</w:t>
              </w:r>
            </w:ins>
          </w:p>
        </w:tc>
        <w:tc>
          <w:tcPr>
            <w:tcW w:w="6096" w:type="dxa"/>
          </w:tcPr>
          <w:p w14:paraId="5F7378B1" w14:textId="4B8CF1DF" w:rsidR="004850C8" w:rsidRPr="00451DD7" w:rsidRDefault="004850C8" w:rsidP="004850C8">
            <w:pPr>
              <w:pStyle w:val="TAL"/>
              <w:rPr>
                <w:ins w:id="27" w:author="DCM" w:date="2022-10-27T17:05:00Z"/>
                <w:lang w:eastAsia="zh-CN"/>
              </w:rPr>
            </w:pPr>
            <w:ins w:id="28" w:author="DCM" w:date="2022-10-27T17:06:00Z">
              <w:r>
                <w:rPr>
                  <w:lang w:eastAsia="zh-CN"/>
                </w:rPr>
                <w:t>Maximum</w:t>
              </w:r>
              <w:r w:rsidRPr="00451DD7">
                <w:rPr>
                  <w:lang w:eastAsia="zh-CN"/>
                </w:rPr>
                <w:t xml:space="preserve"> packet loss </w:t>
              </w:r>
              <w:r w:rsidRPr="00451DD7">
                <w:t>predicted for UEs communicating with the application.</w:t>
              </w:r>
            </w:ins>
          </w:p>
        </w:tc>
      </w:tr>
      <w:tr w:rsidR="004850C8" w:rsidRPr="00451DD7" w14:paraId="55FACF62" w14:textId="77777777" w:rsidTr="00A9104F">
        <w:trPr>
          <w:cantSplit/>
          <w:jc w:val="center"/>
        </w:trPr>
        <w:tc>
          <w:tcPr>
            <w:tcW w:w="3425" w:type="dxa"/>
          </w:tcPr>
          <w:p w14:paraId="3F520A4E" w14:textId="77777777" w:rsidR="004850C8" w:rsidRPr="00451DD7" w:rsidRDefault="004850C8" w:rsidP="004850C8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&gt; Spatial Validity Condition</w:t>
            </w:r>
          </w:p>
        </w:tc>
        <w:tc>
          <w:tcPr>
            <w:tcW w:w="6096" w:type="dxa"/>
            <w:vAlign w:val="center"/>
          </w:tcPr>
          <w:p w14:paraId="49622A3A" w14:textId="77777777" w:rsidR="004850C8" w:rsidRPr="00451DD7" w:rsidRDefault="004850C8" w:rsidP="004850C8">
            <w:pPr>
              <w:pStyle w:val="TAL"/>
              <w:rPr>
                <w:lang w:eastAsia="zh-CN"/>
              </w:rPr>
            </w:pPr>
            <w:r w:rsidRPr="00451DD7">
              <w:t>Area where the DN performance analytics applies.</w:t>
            </w:r>
          </w:p>
        </w:tc>
      </w:tr>
      <w:tr w:rsidR="004850C8" w:rsidRPr="00451DD7" w14:paraId="310A9AD8" w14:textId="77777777" w:rsidTr="00A9104F">
        <w:trPr>
          <w:cantSplit/>
          <w:jc w:val="center"/>
        </w:trPr>
        <w:tc>
          <w:tcPr>
            <w:tcW w:w="3425" w:type="dxa"/>
          </w:tcPr>
          <w:p w14:paraId="11F2B40D" w14:textId="77777777" w:rsidR="004850C8" w:rsidRPr="00451DD7" w:rsidRDefault="004850C8" w:rsidP="004850C8">
            <w:pPr>
              <w:pStyle w:val="TAL"/>
              <w:rPr>
                <w:lang w:eastAsia="zh-CN"/>
              </w:rPr>
            </w:pPr>
            <w:r w:rsidRPr="00451DD7">
              <w:rPr>
                <w:lang w:eastAsia="zh-CN"/>
              </w:rPr>
              <w:t xml:space="preserve">  &gt; Temporal Validity Condition</w:t>
            </w:r>
          </w:p>
        </w:tc>
        <w:tc>
          <w:tcPr>
            <w:tcW w:w="6096" w:type="dxa"/>
          </w:tcPr>
          <w:p w14:paraId="26F21B35" w14:textId="77777777" w:rsidR="004850C8" w:rsidRPr="00451DD7" w:rsidRDefault="004850C8" w:rsidP="004850C8">
            <w:pPr>
              <w:pStyle w:val="TAL"/>
            </w:pPr>
            <w:r w:rsidRPr="00451DD7">
              <w:t>Validity period for the DN performance analytics.</w:t>
            </w:r>
          </w:p>
        </w:tc>
      </w:tr>
      <w:tr w:rsidR="004850C8" w:rsidRPr="00451DD7" w14:paraId="5688202C" w14:textId="77777777" w:rsidTr="00A9104F">
        <w:trPr>
          <w:cantSplit/>
          <w:jc w:val="center"/>
        </w:trPr>
        <w:tc>
          <w:tcPr>
            <w:tcW w:w="3425" w:type="dxa"/>
          </w:tcPr>
          <w:p w14:paraId="7EE31B18" w14:textId="77777777" w:rsidR="004850C8" w:rsidRPr="00451DD7" w:rsidRDefault="004850C8" w:rsidP="004850C8">
            <w:pPr>
              <w:pStyle w:val="TAL"/>
              <w:rPr>
                <w:lang w:eastAsia="zh-CN"/>
              </w:rPr>
            </w:pPr>
            <w:r w:rsidRPr="00451DD7">
              <w:t xml:space="preserve">  &gt; Confidence</w:t>
            </w:r>
          </w:p>
        </w:tc>
        <w:tc>
          <w:tcPr>
            <w:tcW w:w="6096" w:type="dxa"/>
          </w:tcPr>
          <w:p w14:paraId="6993649F" w14:textId="77777777" w:rsidR="004850C8" w:rsidRPr="00451DD7" w:rsidRDefault="004850C8" w:rsidP="004850C8">
            <w:pPr>
              <w:pStyle w:val="TAL"/>
            </w:pPr>
            <w:r w:rsidRPr="00451DD7">
              <w:t>Confidence of this prediction.</w:t>
            </w:r>
          </w:p>
        </w:tc>
      </w:tr>
      <w:tr w:rsidR="004850C8" w:rsidRPr="00451DD7" w14:paraId="13A36657" w14:textId="77777777" w:rsidTr="00A9104F">
        <w:trPr>
          <w:cantSplit/>
          <w:jc w:val="center"/>
        </w:trPr>
        <w:tc>
          <w:tcPr>
            <w:tcW w:w="9521" w:type="dxa"/>
            <w:gridSpan w:val="2"/>
          </w:tcPr>
          <w:p w14:paraId="3F470DDA" w14:textId="77777777" w:rsidR="004850C8" w:rsidRPr="00451DD7" w:rsidRDefault="004850C8" w:rsidP="004850C8">
            <w:pPr>
              <w:pStyle w:val="TAN"/>
            </w:pPr>
            <w:r w:rsidRPr="00451DD7">
              <w:t>NOTE 1:</w:t>
            </w:r>
            <w:r w:rsidRPr="00451DD7">
              <w:tab/>
              <w:t>The item "DNN", "S-NSSAI" and "Serving anchor UPF info" shall not be included if the consumer is an untrusted AF.</w:t>
            </w:r>
          </w:p>
          <w:p w14:paraId="23EB442E" w14:textId="77777777" w:rsidR="004850C8" w:rsidRPr="00451DD7" w:rsidRDefault="004850C8" w:rsidP="004850C8">
            <w:pPr>
              <w:pStyle w:val="TAN"/>
            </w:pPr>
            <w:r w:rsidRPr="00451DD7">
              <w:t>NOTE 2:</w:t>
            </w:r>
            <w:r w:rsidRPr="00451DD7">
              <w:tab/>
              <w:t>Analytics subset that can be used in "list of analytics subsets that are requested", "Preferred level of accuracy per analytics subset" and "Reporting Thresholds".</w:t>
            </w:r>
          </w:p>
        </w:tc>
      </w:tr>
    </w:tbl>
    <w:p w14:paraId="7E99D1F9" w14:textId="648F7EAC" w:rsidR="00717A35" w:rsidRDefault="00717A35" w:rsidP="00717A35">
      <w:pPr>
        <w:pStyle w:val="FP"/>
      </w:pPr>
    </w:p>
    <w:p w14:paraId="6FFB81E5" w14:textId="1EB3203C" w:rsidR="00003D91" w:rsidRDefault="00003D91" w:rsidP="00717A35">
      <w:pPr>
        <w:pStyle w:val="FP"/>
      </w:pPr>
    </w:p>
    <w:p w14:paraId="614171D2" w14:textId="77777777" w:rsidR="00003D91" w:rsidRDefault="00003D91" w:rsidP="00003D91">
      <w:pPr>
        <w:rPr>
          <w:noProof/>
        </w:rPr>
      </w:pPr>
    </w:p>
    <w:p w14:paraId="26B85DEE" w14:textId="397AD9E4" w:rsidR="00003D91" w:rsidRPr="009A5C76" w:rsidRDefault="00003D91" w:rsidP="00003D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sz w:val="32"/>
          <w:szCs w:val="32"/>
        </w:rPr>
      </w:pPr>
      <w:r w:rsidRPr="009A5C76">
        <w:rPr>
          <w:color w:val="FF0000"/>
          <w:sz w:val="32"/>
          <w:szCs w:val="32"/>
        </w:rPr>
        <w:t xml:space="preserve">***** </w:t>
      </w:r>
      <w:r>
        <w:rPr>
          <w:color w:val="FF0000"/>
          <w:sz w:val="32"/>
          <w:szCs w:val="32"/>
        </w:rPr>
        <w:t>End</w:t>
      </w:r>
      <w:r w:rsidRPr="009A5C76">
        <w:rPr>
          <w:color w:val="FF0000"/>
          <w:sz w:val="32"/>
          <w:szCs w:val="32"/>
        </w:rPr>
        <w:t xml:space="preserve"> of Change *****</w:t>
      </w:r>
    </w:p>
    <w:p w14:paraId="09F848BC" w14:textId="77777777" w:rsidR="00003D91" w:rsidRDefault="00003D91" w:rsidP="00003D91">
      <w:pPr>
        <w:rPr>
          <w:noProof/>
        </w:rPr>
      </w:pPr>
    </w:p>
    <w:sectPr w:rsidR="00003D9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12065" w14:textId="77777777" w:rsidR="005049A2" w:rsidRDefault="005049A2">
      <w:r>
        <w:separator/>
      </w:r>
    </w:p>
  </w:endnote>
  <w:endnote w:type="continuationSeparator" w:id="0">
    <w:p w14:paraId="35195209" w14:textId="77777777" w:rsidR="005049A2" w:rsidRDefault="0050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99A6E" w14:textId="77777777" w:rsidR="005049A2" w:rsidRDefault="005049A2">
      <w:r>
        <w:separator/>
      </w:r>
    </w:p>
  </w:footnote>
  <w:footnote w:type="continuationSeparator" w:id="0">
    <w:p w14:paraId="67F1447A" w14:textId="77777777" w:rsidR="005049A2" w:rsidRDefault="00504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91"/>
    <w:rsid w:val="0002177F"/>
    <w:rsid w:val="00022E4A"/>
    <w:rsid w:val="000A6394"/>
    <w:rsid w:val="000B7FED"/>
    <w:rsid w:val="000C038A"/>
    <w:rsid w:val="000C6598"/>
    <w:rsid w:val="000D44B3"/>
    <w:rsid w:val="00111D73"/>
    <w:rsid w:val="00145D43"/>
    <w:rsid w:val="00192C46"/>
    <w:rsid w:val="001A08B3"/>
    <w:rsid w:val="001A7B60"/>
    <w:rsid w:val="001B52F0"/>
    <w:rsid w:val="001B7A65"/>
    <w:rsid w:val="001E41F3"/>
    <w:rsid w:val="001F630C"/>
    <w:rsid w:val="0026004D"/>
    <w:rsid w:val="002640DD"/>
    <w:rsid w:val="00275D12"/>
    <w:rsid w:val="00284FEB"/>
    <w:rsid w:val="002860C4"/>
    <w:rsid w:val="002B5741"/>
    <w:rsid w:val="002E472E"/>
    <w:rsid w:val="00302EF8"/>
    <w:rsid w:val="00304A2F"/>
    <w:rsid w:val="00305409"/>
    <w:rsid w:val="003609EF"/>
    <w:rsid w:val="0036231A"/>
    <w:rsid w:val="0037490A"/>
    <w:rsid w:val="00374DD4"/>
    <w:rsid w:val="003C16AB"/>
    <w:rsid w:val="003E1A36"/>
    <w:rsid w:val="00400D5B"/>
    <w:rsid w:val="00410371"/>
    <w:rsid w:val="004242F1"/>
    <w:rsid w:val="00481F4A"/>
    <w:rsid w:val="004850C8"/>
    <w:rsid w:val="004B75B7"/>
    <w:rsid w:val="004D0F80"/>
    <w:rsid w:val="005049A2"/>
    <w:rsid w:val="005141D9"/>
    <w:rsid w:val="0051580D"/>
    <w:rsid w:val="00547111"/>
    <w:rsid w:val="00592D74"/>
    <w:rsid w:val="005C60B0"/>
    <w:rsid w:val="005E0D31"/>
    <w:rsid w:val="005E2C44"/>
    <w:rsid w:val="00613F6B"/>
    <w:rsid w:val="00621188"/>
    <w:rsid w:val="006257ED"/>
    <w:rsid w:val="00636F2A"/>
    <w:rsid w:val="00647E2A"/>
    <w:rsid w:val="00653DE4"/>
    <w:rsid w:val="006602CF"/>
    <w:rsid w:val="00665C47"/>
    <w:rsid w:val="00695808"/>
    <w:rsid w:val="006B46FB"/>
    <w:rsid w:val="006D0466"/>
    <w:rsid w:val="006E21FB"/>
    <w:rsid w:val="00717A35"/>
    <w:rsid w:val="00765526"/>
    <w:rsid w:val="00792342"/>
    <w:rsid w:val="007923ED"/>
    <w:rsid w:val="007977A8"/>
    <w:rsid w:val="007B2A7E"/>
    <w:rsid w:val="007B512A"/>
    <w:rsid w:val="007C2097"/>
    <w:rsid w:val="007D6A07"/>
    <w:rsid w:val="007E4827"/>
    <w:rsid w:val="007F7259"/>
    <w:rsid w:val="008040A8"/>
    <w:rsid w:val="00815938"/>
    <w:rsid w:val="008279FA"/>
    <w:rsid w:val="008626E7"/>
    <w:rsid w:val="00870EE7"/>
    <w:rsid w:val="008863B9"/>
    <w:rsid w:val="008A45A6"/>
    <w:rsid w:val="008A7510"/>
    <w:rsid w:val="008C45E5"/>
    <w:rsid w:val="008D3CCC"/>
    <w:rsid w:val="008F3789"/>
    <w:rsid w:val="008F686C"/>
    <w:rsid w:val="009148DE"/>
    <w:rsid w:val="00921D9F"/>
    <w:rsid w:val="00941E30"/>
    <w:rsid w:val="00967BE6"/>
    <w:rsid w:val="009777D9"/>
    <w:rsid w:val="009901B7"/>
    <w:rsid w:val="00991B88"/>
    <w:rsid w:val="009962C0"/>
    <w:rsid w:val="009A5753"/>
    <w:rsid w:val="009A579D"/>
    <w:rsid w:val="009C7B0F"/>
    <w:rsid w:val="009E3297"/>
    <w:rsid w:val="009F734F"/>
    <w:rsid w:val="00A246B6"/>
    <w:rsid w:val="00A47E70"/>
    <w:rsid w:val="00A50CF0"/>
    <w:rsid w:val="00A7671C"/>
    <w:rsid w:val="00AA2CBC"/>
    <w:rsid w:val="00AB0781"/>
    <w:rsid w:val="00AC5820"/>
    <w:rsid w:val="00AD1CD8"/>
    <w:rsid w:val="00AF1FD6"/>
    <w:rsid w:val="00B17CE9"/>
    <w:rsid w:val="00B258BB"/>
    <w:rsid w:val="00B52694"/>
    <w:rsid w:val="00B637EF"/>
    <w:rsid w:val="00B67B97"/>
    <w:rsid w:val="00B851E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0DC4"/>
    <w:rsid w:val="00CF4291"/>
    <w:rsid w:val="00D03F9A"/>
    <w:rsid w:val="00D06D51"/>
    <w:rsid w:val="00D24991"/>
    <w:rsid w:val="00D44628"/>
    <w:rsid w:val="00D50255"/>
    <w:rsid w:val="00D66520"/>
    <w:rsid w:val="00D84AE9"/>
    <w:rsid w:val="00DC11DA"/>
    <w:rsid w:val="00DD4D85"/>
    <w:rsid w:val="00DE34CF"/>
    <w:rsid w:val="00E13F3D"/>
    <w:rsid w:val="00E34898"/>
    <w:rsid w:val="00E553A6"/>
    <w:rsid w:val="00E6444C"/>
    <w:rsid w:val="00E715A7"/>
    <w:rsid w:val="00E85120"/>
    <w:rsid w:val="00E9173E"/>
    <w:rsid w:val="00EA33B5"/>
    <w:rsid w:val="00EB09B7"/>
    <w:rsid w:val="00ED4BE0"/>
    <w:rsid w:val="00EE7D7C"/>
    <w:rsid w:val="00F25D98"/>
    <w:rsid w:val="00F300FB"/>
    <w:rsid w:val="00F44A4C"/>
    <w:rsid w:val="00F902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D0466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717A3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17A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7A3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17A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17A3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17A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17A3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717A35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717A35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717A35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7A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1324</Words>
  <Characters>7552</Characters>
  <Application>Microsoft Office Word</Application>
  <DocSecurity>0</DocSecurity>
  <Lines>62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DCM</cp:lastModifiedBy>
  <cp:revision>25</cp:revision>
  <cp:lastPrinted>1899-12-31T23:00:00Z</cp:lastPrinted>
  <dcterms:created xsi:type="dcterms:W3CDTF">2022-10-24T09:52:00Z</dcterms:created>
  <dcterms:modified xsi:type="dcterms:W3CDTF">2022-11-04T07:45:00Z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